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0CE56" w14:textId="77777777" w:rsidR="00450A99" w:rsidRDefault="00B66026">
      <w:pPr>
        <w:spacing w:after="240" w:line="360" w:lineRule="auto"/>
      </w:pPr>
      <w:r>
        <w:rPr>
          <w:rFonts w:ascii="Verdana" w:hAnsi="Verdana"/>
          <w:b/>
          <w:bCs/>
          <w:sz w:val="24"/>
          <w:szCs w:val="24"/>
        </w:rPr>
        <w:t>Technische Hinweise für weniger PC-Kundige</w:t>
      </w:r>
    </w:p>
    <w:p w14:paraId="73D8A07E" w14:textId="77777777" w:rsidR="00450A99" w:rsidRDefault="00B66026">
      <w:pPr>
        <w:rPr>
          <w:rFonts w:ascii="Verdana" w:hAnsi="Verdana"/>
          <w:sz w:val="24"/>
          <w:szCs w:val="24"/>
        </w:rPr>
      </w:pPr>
      <w:r>
        <w:rPr>
          <w:rFonts w:ascii="Verdana" w:hAnsi="Verdana"/>
          <w:sz w:val="24"/>
          <w:szCs w:val="24"/>
        </w:rPr>
        <w:t>Es wird vom Betriebssystem Windows 10 ausgegangen.</w:t>
      </w:r>
    </w:p>
    <w:p w14:paraId="5891E726" w14:textId="638B9C78" w:rsidR="00450A99" w:rsidRDefault="00B66026">
      <w:pPr>
        <w:spacing w:line="360" w:lineRule="auto"/>
        <w:rPr>
          <w:rFonts w:ascii="Verdana" w:hAnsi="Verdana"/>
          <w:sz w:val="24"/>
          <w:szCs w:val="24"/>
        </w:rPr>
      </w:pPr>
      <w:r>
        <w:rPr>
          <w:rFonts w:ascii="Verdana" w:hAnsi="Verdana"/>
          <w:sz w:val="24"/>
          <w:szCs w:val="24"/>
        </w:rPr>
        <w:t xml:space="preserve">Um einen </w:t>
      </w:r>
      <w:bookmarkStart w:id="0" w:name="zweitenbildschirm"/>
      <w:r w:rsidRPr="008E78B4">
        <w:rPr>
          <w:rFonts w:ascii="Verdana" w:hAnsi="Verdana"/>
          <w:sz w:val="24"/>
          <w:szCs w:val="24"/>
          <w14:shadow w14:blurRad="50800" w14:dist="38100" w14:dir="0" w14:sx="100000" w14:sy="100000" w14:kx="0" w14:ky="0" w14:algn="l">
            <w14:srgbClr w14:val="000000">
              <w14:alpha w14:val="60000"/>
            </w14:srgbClr>
          </w14:shadow>
        </w:rPr>
        <w:t xml:space="preserve">zweiten Bildschirm </w:t>
      </w:r>
      <w:bookmarkEnd w:id="0"/>
      <w:r>
        <w:rPr>
          <w:rFonts w:ascii="Verdana" w:hAnsi="Verdana"/>
          <w:sz w:val="24"/>
          <w:szCs w:val="24"/>
        </w:rPr>
        <w:t>aufzurufen, betätigen Sie bitte die Taste Windows links unten und zugleich P und betätigen mit Links-Klick auf dem sich öffnenden Fenster die dritte Kombination „erweitern“.</w:t>
      </w:r>
    </w:p>
    <w:tbl>
      <w:tblPr>
        <w:tblStyle w:val="Tabellenraster"/>
        <w:tblW w:w="0" w:type="auto"/>
        <w:tblInd w:w="-3" w:type="dxa"/>
        <w:tblLook w:val="04A0" w:firstRow="1" w:lastRow="0" w:firstColumn="1" w:lastColumn="0" w:noHBand="0" w:noVBand="1"/>
      </w:tblPr>
      <w:tblGrid>
        <w:gridCol w:w="9065"/>
      </w:tblGrid>
      <w:tr w:rsidR="000A0694" w14:paraId="7F023CDC" w14:textId="77777777" w:rsidTr="000A0694">
        <w:tc>
          <w:tcPr>
            <w:tcW w:w="20691" w:type="dxa"/>
          </w:tcPr>
          <w:p w14:paraId="07BE054E" w14:textId="7EA3E1A7" w:rsidR="000A0694" w:rsidRPr="000A0694" w:rsidRDefault="000A0694" w:rsidP="000A0694">
            <w:pPr>
              <w:spacing w:line="360" w:lineRule="auto"/>
              <w:jc w:val="center"/>
              <w:rPr>
                <w:rFonts w:ascii="Verdana" w:hAnsi="Verdana"/>
                <w:b/>
                <w:sz w:val="24"/>
                <w:szCs w:val="24"/>
              </w:rPr>
            </w:pPr>
            <w:bookmarkStart w:id="1" w:name="weblayout"/>
            <w:r w:rsidRPr="000A0694">
              <w:rPr>
                <w:rFonts w:ascii="Verdana" w:hAnsi="Verdana"/>
                <w:b/>
                <w:sz w:val="24"/>
                <w:szCs w:val="24"/>
              </w:rPr>
              <w:t xml:space="preserve">Weblayout </w:t>
            </w:r>
          </w:p>
          <w:bookmarkEnd w:id="1"/>
          <w:p w14:paraId="1244B1F3" w14:textId="77777777" w:rsidR="00B9758D" w:rsidRDefault="000A0694" w:rsidP="000A0694">
            <w:pPr>
              <w:spacing w:line="360" w:lineRule="auto"/>
              <w:rPr>
                <w:rFonts w:ascii="Verdana" w:hAnsi="Verdana"/>
                <w:bCs/>
                <w:sz w:val="24"/>
                <w:szCs w:val="24"/>
              </w:rPr>
            </w:pPr>
            <w:r>
              <w:rPr>
                <w:rFonts w:ascii="Verdana" w:hAnsi="Verdana"/>
                <w:bCs/>
                <w:sz w:val="24"/>
                <w:szCs w:val="24"/>
              </w:rPr>
              <w:t>Links-Klicken Sie rechts oben in der Menü-Leiste auf das Feld „</w:t>
            </w:r>
            <w:r>
              <w:rPr>
                <w:rFonts w:ascii="Verdana" w:hAnsi="Verdana"/>
                <w:b/>
                <w:bCs/>
                <w:sz w:val="24"/>
                <w:szCs w:val="24"/>
              </w:rPr>
              <w:t>Bearbeiten aktivieren</w:t>
            </w:r>
            <w:r>
              <w:rPr>
                <w:rFonts w:ascii="Verdana" w:hAnsi="Verdana"/>
                <w:bCs/>
                <w:sz w:val="24"/>
                <w:szCs w:val="24"/>
              </w:rPr>
              <w:t>“</w:t>
            </w:r>
            <w:r w:rsidR="00B9758D">
              <w:rPr>
                <w:rFonts w:ascii="Verdana" w:hAnsi="Verdana"/>
                <w:bCs/>
                <w:sz w:val="24"/>
                <w:szCs w:val="24"/>
              </w:rPr>
              <w:t>, falls oben links in der Menüleiste hinter Datei kein Start steht.</w:t>
            </w:r>
          </w:p>
          <w:p w14:paraId="05A0A5B8" w14:textId="706B855A" w:rsidR="000A0694" w:rsidRDefault="000A0694">
            <w:pPr>
              <w:spacing w:line="360" w:lineRule="auto"/>
              <w:rPr>
                <w:rFonts w:ascii="Verdana" w:hAnsi="Verdana"/>
                <w:sz w:val="24"/>
                <w:szCs w:val="24"/>
              </w:rPr>
            </w:pPr>
            <w:r>
              <w:rPr>
                <w:rFonts w:ascii="Verdana" w:hAnsi="Verdana"/>
                <w:bCs/>
                <w:sz w:val="24"/>
                <w:szCs w:val="24"/>
              </w:rPr>
              <w:t xml:space="preserve"> </w:t>
            </w:r>
            <w:r>
              <w:rPr>
                <w:rFonts w:ascii="Verdana" w:hAnsi="Verdana"/>
                <w:sz w:val="24"/>
                <w:szCs w:val="24"/>
              </w:rPr>
              <w:t xml:space="preserve">Im Menü von Word Textprogramm im geöffneten Dokument "Start" - </w:t>
            </w:r>
            <w:r>
              <w:rPr>
                <w:rFonts w:ascii="Verdana" w:hAnsi="Verdana"/>
                <w:b/>
                <w:sz w:val="24"/>
                <w:szCs w:val="24"/>
              </w:rPr>
              <w:t>Ansicht</w:t>
            </w:r>
            <w:r>
              <w:rPr>
                <w:rFonts w:ascii="Verdana" w:hAnsi="Verdana"/>
                <w:sz w:val="24"/>
                <w:szCs w:val="24"/>
              </w:rPr>
              <w:t xml:space="preserve"> anklicken - dann im Menü von Word-Textprogramm links „Seitenlayout oder Weblayout“</w:t>
            </w:r>
            <w:r>
              <w:rPr>
                <w:rFonts w:ascii="Verdana" w:hAnsi="Verdana"/>
                <w:b/>
                <w:sz w:val="24"/>
                <w:szCs w:val="24"/>
              </w:rPr>
              <w:t xml:space="preserve"> </w:t>
            </w:r>
            <w:r>
              <w:rPr>
                <w:rFonts w:ascii="Verdana" w:hAnsi="Verdana"/>
                <w:sz w:val="24"/>
                <w:szCs w:val="24"/>
              </w:rPr>
              <w:t>um</w:t>
            </w:r>
            <w:r>
              <w:rPr>
                <w:rFonts w:ascii="Verdana" w:hAnsi="Verdana"/>
                <w:b/>
                <w:sz w:val="24"/>
                <w:szCs w:val="24"/>
              </w:rPr>
              <w:t xml:space="preserve"> Weblayout</w:t>
            </w:r>
            <w:r>
              <w:rPr>
                <w:rFonts w:ascii="Verdana" w:hAnsi="Verdana"/>
                <w:sz w:val="24"/>
                <w:szCs w:val="24"/>
              </w:rPr>
              <w:t xml:space="preserve"> auswählen.</w:t>
            </w:r>
            <w:r>
              <w:rPr>
                <w:rFonts w:ascii="Verdana" w:hAnsi="Verdana"/>
                <w:sz w:val="24"/>
                <w:szCs w:val="24"/>
              </w:rPr>
              <w:br/>
              <w:t xml:space="preserve">Der Text muss die </w:t>
            </w:r>
            <w:r>
              <w:rPr>
                <w:rStyle w:val="Hyperlink"/>
                <w:rFonts w:ascii="Verdana" w:hAnsi="Verdana"/>
                <w:color w:val="auto"/>
                <w:sz w:val="24"/>
                <w:szCs w:val="24"/>
              </w:rPr>
              <w:t>gesamte</w:t>
            </w:r>
            <w:r>
              <w:rPr>
                <w:rFonts w:ascii="Verdana" w:hAnsi="Verdana"/>
                <w:sz w:val="24"/>
                <w:szCs w:val="24"/>
              </w:rPr>
              <w:t xml:space="preserve"> Bildschirmbreite ohne freien Seitenrand ausfüllen! Ist das nicht der Fall, so links-klicken Sie bitte links von Ansicht auf ÜBERPRÜFEN und dann rechts unterhalb von ANSICHT auf „Einfaches Markup“ und auf das vierte Feld der sich öffnende Felder auf „Markup keine“. Bei beträchtlichem rechtem Rand lässt sich ein Navigations-Markup rechts über einen Links-Klick auf x seinen oberen rechten Rand schließen. </w:t>
            </w:r>
          </w:p>
        </w:tc>
      </w:tr>
    </w:tbl>
    <w:p w14:paraId="7DFE8E8B" w14:textId="77777777" w:rsidR="000A0694" w:rsidRDefault="000A0694">
      <w:pPr>
        <w:spacing w:line="360" w:lineRule="auto"/>
        <w:rPr>
          <w:rFonts w:ascii="Verdana" w:hAnsi="Verdana"/>
          <w:sz w:val="24"/>
          <w:szCs w:val="24"/>
        </w:rPr>
      </w:pPr>
    </w:p>
    <w:p w14:paraId="50FE772D" w14:textId="77777777" w:rsidR="00450A99" w:rsidRPr="008E78B4" w:rsidRDefault="00450A99">
      <w:pPr>
        <w:spacing w:line="360" w:lineRule="auto"/>
        <w:rPr>
          <w:rFonts w:ascii="Verdana" w:hAnsi="Verdana"/>
          <w:sz w:val="24"/>
          <w:szCs w:val="24"/>
          <w14:shadow w14:blurRad="50800" w14:dist="38100" w14:dir="0" w14:sx="100000" w14:sy="100000" w14:kx="0" w14:ky="0" w14:algn="l">
            <w14:srgbClr w14:val="000000">
              <w14:alpha w14:val="60000"/>
            </w14:srgbClr>
          </w14:shadow>
        </w:rPr>
      </w:pPr>
      <w:bookmarkStart w:id="2" w:name="tabellenkaestchen"/>
    </w:p>
    <w:p w14:paraId="7DA7FA8E" w14:textId="143EE787" w:rsidR="00FD3011" w:rsidRPr="00FD3011" w:rsidRDefault="00B66026" w:rsidP="00FD3011">
      <w:pPr>
        <w:spacing w:line="360" w:lineRule="auto"/>
        <w:rPr>
          <w:rFonts w:ascii="Verdana" w:hAnsi="Verdana"/>
          <w:sz w:val="24"/>
          <w:szCs w:val="24"/>
          <w:lang w:eastAsia="en-US"/>
        </w:rPr>
      </w:pPr>
      <w:r w:rsidRPr="008E78B4">
        <w:rPr>
          <w:rFonts w:ascii="Verdana" w:hAnsi="Verdana"/>
          <w:sz w:val="24"/>
          <w:szCs w:val="24"/>
          <w14:shadow w14:blurRad="50800" w14:dist="38100" w14:dir="0" w14:sx="100000" w14:sy="100000" w14:kx="0" w14:ky="0" w14:algn="l">
            <w14:srgbClr w14:val="000000">
              <w14:alpha w14:val="60000"/>
            </w14:srgbClr>
          </w14:shadow>
        </w:rPr>
        <w:t xml:space="preserve">Tabellen-Kästchen </w:t>
      </w:r>
      <w:bookmarkEnd w:id="2"/>
      <w:r>
        <w:rPr>
          <w:rFonts w:ascii="Verdana" w:hAnsi="Verdana"/>
          <w:sz w:val="24"/>
          <w:szCs w:val="24"/>
        </w:rPr>
        <w:t>erstellen:</w:t>
      </w:r>
      <w:r>
        <w:rPr>
          <w:rFonts w:ascii="Verdana" w:hAnsi="Verdana"/>
          <w:sz w:val="24"/>
          <w:szCs w:val="24"/>
        </w:rPr>
        <w:br/>
      </w:r>
      <w:r>
        <w:rPr>
          <w:rFonts w:ascii="Verdana" w:hAnsi="Verdana"/>
          <w:sz w:val="24"/>
          <w:szCs w:val="24"/>
          <w:lang w:eastAsia="en-US"/>
        </w:rPr>
        <w:t>Linksklick auf „EINFÜGEN“ oben in der Menü-Leiste, dann links auf „Tabelle“. Im sich öffnenden Fenster auf „Tabelle einfügen“, im nächsten Fenster auf Spaltenzahl 1“, dann „Zeilenzahl 1“ und „o k“. Verkleinerung des Tabellen-Kästchens durch Ziehen des rechten Tabellenrandes mit dem linken Maus</w:t>
      </w:r>
      <w:r w:rsidR="000B13EA">
        <w:rPr>
          <w:rFonts w:ascii="Verdana" w:hAnsi="Verdana"/>
          <w:sz w:val="24"/>
          <w:szCs w:val="24"/>
          <w:lang w:eastAsia="en-US"/>
        </w:rPr>
        <w:t>z</w:t>
      </w:r>
      <w:r>
        <w:rPr>
          <w:rFonts w:ascii="Verdana" w:hAnsi="Verdana"/>
          <w:sz w:val="24"/>
          <w:szCs w:val="24"/>
          <w:lang w:eastAsia="en-US"/>
        </w:rPr>
        <w:t>eiger nach links</w:t>
      </w:r>
      <w:r w:rsidR="00FD3011">
        <w:rPr>
          <w:rFonts w:ascii="Verdana" w:hAnsi="Verdana"/>
          <w:sz w:val="24"/>
          <w:szCs w:val="24"/>
          <w:lang w:eastAsia="en-US"/>
        </w:rPr>
        <w:t>; zur Vergrößerung Ziehen nach rechts.</w:t>
      </w:r>
    </w:p>
    <w:p w14:paraId="4D2ED6C8" w14:textId="7DF893EB" w:rsidR="00450A99" w:rsidRDefault="00FD3011" w:rsidP="00FD3011">
      <w:pPr>
        <w:spacing w:line="360" w:lineRule="auto"/>
        <w:rPr>
          <w:rFonts w:ascii="Verdana" w:hAnsi="Verdana"/>
          <w:sz w:val="24"/>
          <w:szCs w:val="24"/>
        </w:rPr>
      </w:pPr>
      <w:bookmarkStart w:id="3" w:name="zweifensternebeneinander"/>
      <w:r w:rsidRPr="00FD3011">
        <w:rPr>
          <w:rFonts w:ascii="Verdana" w:hAnsi="Verdana"/>
          <w:b/>
          <w:bCs/>
          <w:sz w:val="24"/>
          <w:szCs w:val="24"/>
        </w:rPr>
        <w:t xml:space="preserve">Zwei </w:t>
      </w:r>
      <w:r w:rsidRPr="00FD3011">
        <w:rPr>
          <w:rFonts w:ascii="Verdana" w:hAnsi="Verdana"/>
          <w:b/>
          <w:bCs/>
          <w:sz w:val="24"/>
          <w:szCs w:val="24"/>
          <w14:shadow w14:blurRad="50800" w14:dist="38100" w14:dir="0" w14:sx="100000" w14:sy="100000" w14:kx="0" w14:ky="0" w14:algn="l">
            <w14:srgbClr w14:val="000000">
              <w14:alpha w14:val="60000"/>
            </w14:srgbClr>
          </w14:shadow>
        </w:rPr>
        <w:t>Fenster nebeneinander</w:t>
      </w:r>
      <w:r w:rsidRPr="008E78B4">
        <w:rPr>
          <w:rFonts w:ascii="Verdana" w:hAnsi="Verdana"/>
          <w:sz w:val="24"/>
          <w:szCs w:val="24"/>
          <w14:shadow w14:blurRad="50800" w14:dist="38100" w14:dir="0" w14:sx="100000" w14:sy="100000" w14:kx="0" w14:ky="0" w14:algn="l">
            <w14:srgbClr w14:val="000000">
              <w14:alpha w14:val="60000"/>
            </w14:srgbClr>
          </w14:shadow>
        </w:rPr>
        <w:t xml:space="preserve"> </w:t>
      </w:r>
      <w:bookmarkEnd w:id="3"/>
      <w:r>
        <w:rPr>
          <w:rFonts w:ascii="Verdana" w:hAnsi="Verdana"/>
          <w:sz w:val="24"/>
          <w:szCs w:val="24"/>
        </w:rPr>
        <w:t>auf einem Bildschirm erzielen Sie am besten,</w:t>
      </w:r>
      <w:r w:rsidR="008F39C3">
        <w:rPr>
          <w:rFonts w:ascii="Verdana" w:hAnsi="Verdana"/>
          <w:sz w:val="24"/>
          <w:szCs w:val="24"/>
        </w:rPr>
        <w:br/>
        <w:t>wie im Rahmen unten dargestellt:</w:t>
      </w:r>
    </w:p>
    <w:p w14:paraId="6633EFF5" w14:textId="77777777" w:rsidR="008F39C3" w:rsidRPr="003536CB" w:rsidRDefault="008F39C3" w:rsidP="008F39C3">
      <w:pPr>
        <w:jc w:val="center"/>
        <w:rPr>
          <w:rFonts w:ascii="Verdana" w:hAnsi="Verdana"/>
          <w:bCs/>
          <w:sz w:val="24"/>
          <w:szCs w:val="24"/>
        </w:rPr>
      </w:pPr>
    </w:p>
    <w:tbl>
      <w:tblPr>
        <w:tblStyle w:val="Tabellenraster"/>
        <w:tblW w:w="0" w:type="auto"/>
        <w:tblInd w:w="-3" w:type="dxa"/>
        <w:tblLook w:val="04A0" w:firstRow="1" w:lastRow="0" w:firstColumn="1" w:lastColumn="0" w:noHBand="0" w:noVBand="1"/>
      </w:tblPr>
      <w:tblGrid>
        <w:gridCol w:w="9062"/>
      </w:tblGrid>
      <w:tr w:rsidR="008F39C3" w14:paraId="6FAC4063" w14:textId="77777777" w:rsidTr="008F39C3">
        <w:tc>
          <w:tcPr>
            <w:tcW w:w="9062" w:type="dxa"/>
          </w:tcPr>
          <w:p w14:paraId="7189675D" w14:textId="77777777" w:rsidR="008F39C3" w:rsidRDefault="008F39C3" w:rsidP="00365B92">
            <w:pPr>
              <w:spacing w:line="360" w:lineRule="auto"/>
              <w:jc w:val="center"/>
              <w:rPr>
                <w:rFonts w:ascii="Verdana" w:hAnsi="Verdana"/>
                <w:b/>
                <w:sz w:val="24"/>
                <w:szCs w:val="24"/>
              </w:rPr>
            </w:pPr>
            <w:r>
              <w:rPr>
                <w:rFonts w:ascii="Verdana" w:hAnsi="Verdana"/>
                <w:b/>
                <w:sz w:val="24"/>
                <w:szCs w:val="24"/>
              </w:rPr>
              <w:t>Seiten-Verschiebung nach links</w:t>
            </w:r>
          </w:p>
          <w:p w14:paraId="3F4F4110" w14:textId="77777777" w:rsidR="008F39C3" w:rsidRDefault="008F39C3" w:rsidP="00365B92">
            <w:pPr>
              <w:spacing w:line="360" w:lineRule="auto"/>
              <w:rPr>
                <w:rFonts w:ascii="Verdana" w:hAnsi="Verdana"/>
                <w:bCs/>
                <w:sz w:val="24"/>
                <w:szCs w:val="24"/>
              </w:rPr>
            </w:pPr>
            <w:r>
              <w:rPr>
                <w:rFonts w:ascii="Verdana" w:hAnsi="Verdana"/>
                <w:bCs/>
                <w:sz w:val="24"/>
                <w:szCs w:val="24"/>
              </w:rPr>
              <w:t xml:space="preserve">Windows-(Fenster-)Taste gedrückt gehalten + Links-Pfeiltaste. </w:t>
            </w:r>
          </w:p>
          <w:p w14:paraId="6578AE46" w14:textId="77777777" w:rsidR="008F39C3" w:rsidRDefault="008F39C3" w:rsidP="00365B92">
            <w:pPr>
              <w:spacing w:line="360" w:lineRule="auto"/>
              <w:jc w:val="center"/>
              <w:rPr>
                <w:rFonts w:ascii="Verdana" w:hAnsi="Verdana"/>
                <w:bCs/>
                <w:sz w:val="24"/>
                <w:szCs w:val="24"/>
              </w:rPr>
            </w:pPr>
            <w:r>
              <w:rPr>
                <w:rFonts w:ascii="Verdana" w:hAnsi="Verdana"/>
                <w:b/>
                <w:sz w:val="24"/>
                <w:szCs w:val="24"/>
              </w:rPr>
              <w:t>Seiten-Verschiebung nach rechts</w:t>
            </w:r>
          </w:p>
          <w:p w14:paraId="020566F9" w14:textId="2C36CB7F" w:rsidR="008F39C3" w:rsidRDefault="008F39C3" w:rsidP="008F39C3">
            <w:pPr>
              <w:spacing w:line="360" w:lineRule="auto"/>
              <w:rPr>
                <w:rFonts w:ascii="Verdana" w:hAnsi="Verdana"/>
                <w:bCs/>
                <w:sz w:val="24"/>
                <w:szCs w:val="24"/>
              </w:rPr>
            </w:pPr>
            <w:r>
              <w:rPr>
                <w:rFonts w:ascii="Verdana" w:hAnsi="Verdana"/>
                <w:bCs/>
                <w:sz w:val="24"/>
                <w:szCs w:val="24"/>
              </w:rPr>
              <w:t xml:space="preserve">Windows-(Fenster-)Taste dauernd gehalten + Rechts-Pfeiltaste. </w:t>
            </w:r>
          </w:p>
          <w:p w14:paraId="244C086B" w14:textId="77777777" w:rsidR="008F39C3" w:rsidRDefault="008F39C3" w:rsidP="00365B92">
            <w:pPr>
              <w:jc w:val="center"/>
              <w:rPr>
                <w:rFonts w:ascii="Verdana" w:hAnsi="Verdana"/>
                <w:b/>
                <w:sz w:val="24"/>
                <w:szCs w:val="24"/>
              </w:rPr>
            </w:pPr>
            <w:r w:rsidRPr="00C70708">
              <w:rPr>
                <w:rFonts w:ascii="Verdana" w:hAnsi="Verdana"/>
                <w:b/>
                <w:sz w:val="24"/>
                <w:szCs w:val="24"/>
              </w:rPr>
              <w:t>Bei unvollständiger Seiten-Öffnung</w:t>
            </w:r>
          </w:p>
          <w:p w14:paraId="562EA36A" w14:textId="1D02819F" w:rsidR="008F39C3" w:rsidRPr="008F39C3" w:rsidRDefault="008F39C3" w:rsidP="00365B92">
            <w:pPr>
              <w:rPr>
                <w:rFonts w:ascii="Verdana" w:hAnsi="Verdana"/>
                <w:b/>
                <w:sz w:val="24"/>
                <w:szCs w:val="24"/>
              </w:rPr>
            </w:pPr>
            <w:r>
              <w:rPr>
                <w:rFonts w:ascii="Verdana" w:hAnsi="Verdana"/>
                <w:bCs/>
                <w:sz w:val="24"/>
                <w:szCs w:val="24"/>
              </w:rPr>
              <w:t>Mausklick auf die ungeöffnete Seite.</w:t>
            </w:r>
            <w:r>
              <w:rPr>
                <w:rFonts w:ascii="Verdana" w:hAnsi="Verdana"/>
                <w:bCs/>
                <w:sz w:val="24"/>
                <w:szCs w:val="24"/>
              </w:rPr>
              <w:br/>
              <w:t xml:space="preserve">Windows-(Fenster-)Taste dauernd gehalten + Abwärts-Pfeiltaste. </w:t>
            </w:r>
          </w:p>
          <w:p w14:paraId="069E4B7C" w14:textId="67C42ACD" w:rsidR="000A0694" w:rsidRDefault="000A0694" w:rsidP="00365B92">
            <w:pPr>
              <w:rPr>
                <w:rFonts w:ascii="Verdana" w:hAnsi="Verdana"/>
                <w:bCs/>
                <w:sz w:val="24"/>
                <w:szCs w:val="24"/>
              </w:rPr>
            </w:pPr>
            <w:r>
              <w:rPr>
                <w:rFonts w:ascii="Verdana" w:hAnsi="Verdana"/>
                <w:bCs/>
                <w:sz w:val="24"/>
                <w:szCs w:val="24"/>
              </w:rPr>
              <w:t>Oder: Unteren Seitenrand bei gehaltener MAUSTASTE mit dem Mauszeiger herabziehen.</w:t>
            </w:r>
          </w:p>
          <w:p w14:paraId="563FFBD0" w14:textId="08D5A16B" w:rsidR="008F39C3" w:rsidRDefault="008F39C3" w:rsidP="00365B92">
            <w:pPr>
              <w:rPr>
                <w:rFonts w:ascii="Verdana" w:hAnsi="Verdana"/>
                <w:b/>
                <w:sz w:val="24"/>
                <w:szCs w:val="24"/>
              </w:rPr>
            </w:pPr>
            <w:r>
              <w:rPr>
                <w:rFonts w:ascii="Verdana" w:hAnsi="Verdana"/>
                <w:bCs/>
                <w:sz w:val="24"/>
                <w:szCs w:val="24"/>
              </w:rPr>
              <w:t xml:space="preserve">Von (mehreren) stark verkleinerten Seiten auf dem Bildschirm öffnen Sie etwa zum Ansehen gewünschte durch MAUSKLICK.  </w:t>
            </w:r>
          </w:p>
        </w:tc>
      </w:tr>
    </w:tbl>
    <w:p w14:paraId="426CE257" w14:textId="77777777" w:rsidR="008F39C3" w:rsidRDefault="008F39C3" w:rsidP="00FD3011">
      <w:pPr>
        <w:spacing w:line="360" w:lineRule="auto"/>
      </w:pPr>
    </w:p>
    <w:p w14:paraId="0C4D6778" w14:textId="77777777" w:rsidR="00FD3011" w:rsidRDefault="00FD3011">
      <w:pPr>
        <w:spacing w:line="360" w:lineRule="auto"/>
        <w:rPr>
          <w:rFonts w:ascii="Verdana" w:hAnsi="Verdana"/>
          <w:sz w:val="24"/>
          <w:szCs w:val="24"/>
        </w:rPr>
      </w:pPr>
    </w:p>
    <w:p w14:paraId="18F2A3E8" w14:textId="4C44F3E5" w:rsidR="00450A99" w:rsidRDefault="00B66026">
      <w:pPr>
        <w:spacing w:line="360" w:lineRule="auto"/>
      </w:pPr>
      <w:bookmarkStart w:id="4" w:name="fensternebeneinander"/>
      <w:r w:rsidRPr="00FD3011">
        <w:rPr>
          <w:rFonts w:ascii="Verdana" w:hAnsi="Verdana"/>
          <w:b/>
          <w:bCs/>
          <w:sz w:val="24"/>
          <w:szCs w:val="24"/>
        </w:rPr>
        <w:t xml:space="preserve">Zwei </w:t>
      </w:r>
      <w:r w:rsidRPr="00FD3011">
        <w:rPr>
          <w:rFonts w:ascii="Verdana" w:hAnsi="Verdana"/>
          <w:b/>
          <w:bCs/>
          <w:sz w:val="24"/>
          <w:szCs w:val="24"/>
          <w14:shadow w14:blurRad="50800" w14:dist="38100" w14:dir="0" w14:sx="100000" w14:sy="100000" w14:kx="0" w14:ky="0" w14:algn="l">
            <w14:srgbClr w14:val="000000">
              <w14:alpha w14:val="60000"/>
            </w14:srgbClr>
          </w14:shadow>
        </w:rPr>
        <w:t>Fenster nebeneinander</w:t>
      </w:r>
      <w:r w:rsidRPr="008E78B4">
        <w:rPr>
          <w:rFonts w:ascii="Verdana" w:hAnsi="Verdana"/>
          <w:sz w:val="24"/>
          <w:szCs w:val="24"/>
          <w14:shadow w14:blurRad="50800" w14:dist="38100" w14:dir="0" w14:sx="100000" w14:sy="100000" w14:kx="0" w14:ky="0" w14:algn="l">
            <w14:srgbClr w14:val="000000">
              <w14:alpha w14:val="60000"/>
            </w14:srgbClr>
          </w14:shadow>
        </w:rPr>
        <w:t xml:space="preserve"> </w:t>
      </w:r>
      <w:bookmarkEnd w:id="4"/>
      <w:r>
        <w:rPr>
          <w:rFonts w:ascii="Verdana" w:hAnsi="Verdana"/>
          <w:sz w:val="24"/>
          <w:szCs w:val="24"/>
        </w:rPr>
        <w:t>auf einem Bildschirm erzielen Sie</w:t>
      </w:r>
      <w:r w:rsidR="00FD3011">
        <w:rPr>
          <w:rFonts w:ascii="Verdana" w:hAnsi="Verdana"/>
          <w:sz w:val="24"/>
          <w:szCs w:val="24"/>
        </w:rPr>
        <w:t xml:space="preserve"> auch</w:t>
      </w:r>
      <w:r>
        <w:rPr>
          <w:rFonts w:ascii="Verdana" w:hAnsi="Verdana"/>
          <w:sz w:val="24"/>
          <w:szCs w:val="24"/>
        </w:rPr>
        <w:t xml:space="preserve">, indem Sie mit der rechten Maustaste auf eine freie Stelle der Taskleiste unten klicken und mit der linken Maustaste im sich öffnenden Fenster auf „Fenster nebeneinander anzeigen“ (später den Rücknahmebefehl auf dem kleinen schwarzen Fenster nicht vergessen!). Die erste aufgerufene Seite durch Links-Klick auf das kleine Quadrat links in der oberen Randleiste verkleinern und mittels der linken Maustaste nach links etwa zur Hälfe aus dem Bildschirm hinausschieben und dann loslassen. Die nächste aufgerufene Seite ordnet sich dann auf dem rechten Bildschirmfenster ein. Die Größen können bei gedrückte Links-Taste durch Ziehen mit dem Mauspfeil an den Fenster-Rändern angepasst werden. </w:t>
      </w:r>
      <w:r>
        <w:rPr>
          <w:rFonts w:ascii="Verdana" w:hAnsi="Verdana"/>
          <w:sz w:val="24"/>
          <w:szCs w:val="24"/>
        </w:rPr>
        <w:br/>
      </w:r>
    </w:p>
    <w:p w14:paraId="0CC4BEEC" w14:textId="199D8FFE" w:rsidR="001536F0" w:rsidRPr="001536F0" w:rsidRDefault="001536F0" w:rsidP="001536F0">
      <w:pPr>
        <w:spacing w:line="360" w:lineRule="auto"/>
        <w:jc w:val="center"/>
        <w:rPr>
          <w:rFonts w:ascii="Verdana" w:hAnsi="Verdana"/>
          <w:b/>
          <w:bCs/>
          <w:sz w:val="24"/>
          <w:szCs w:val="24"/>
        </w:rPr>
      </w:pPr>
      <w:bookmarkStart w:id="5" w:name="schriftgroessenaenderung"/>
      <w:r w:rsidRPr="001536F0">
        <w:rPr>
          <w:rFonts w:ascii="Verdana" w:hAnsi="Verdana"/>
          <w:b/>
          <w:bCs/>
          <w:sz w:val="24"/>
          <w:szCs w:val="24"/>
        </w:rPr>
        <w:t>Schriftgrößen-Änderung</w:t>
      </w:r>
    </w:p>
    <w:bookmarkEnd w:id="5"/>
    <w:p w14:paraId="2F86A851" w14:textId="614770F1" w:rsidR="00450A99" w:rsidRDefault="00B66026">
      <w:pPr>
        <w:spacing w:line="360" w:lineRule="auto"/>
        <w:rPr>
          <w:rFonts w:ascii="Verdana" w:hAnsi="Verdana"/>
          <w:sz w:val="24"/>
          <w:szCs w:val="24"/>
        </w:rPr>
      </w:pPr>
      <w:r>
        <w:rPr>
          <w:rFonts w:ascii="Verdana" w:hAnsi="Verdana"/>
          <w:sz w:val="24"/>
          <w:szCs w:val="24"/>
        </w:rPr>
        <w:t>Die Schriftgröße verändern Sie über Taste Strg links unten auf der Tastatur und Drehen am Mausrädchen.</w:t>
      </w:r>
    </w:p>
    <w:p w14:paraId="127727B1" w14:textId="16F3D8FD" w:rsidR="00B0342B" w:rsidRPr="00B36198" w:rsidRDefault="00B0342B" w:rsidP="00B36198">
      <w:pPr>
        <w:pStyle w:val="KeinLeerraum"/>
        <w:spacing w:after="240" w:line="360" w:lineRule="auto"/>
        <w:jc w:val="center"/>
        <w:rPr>
          <w:rFonts w:ascii="Verdana" w:hAnsi="Verdana"/>
          <w:b/>
          <w:bCs/>
          <w:sz w:val="24"/>
          <w:szCs w:val="24"/>
        </w:rPr>
      </w:pPr>
      <w:bookmarkStart w:id="6" w:name="linkoeffnung"/>
      <w:bookmarkStart w:id="7" w:name="_GoBack"/>
      <w:r w:rsidRPr="00B36198">
        <w:rPr>
          <w:rFonts w:ascii="Verdana" w:hAnsi="Verdana"/>
          <w:b/>
          <w:bCs/>
          <w:sz w:val="24"/>
          <w:szCs w:val="24"/>
        </w:rPr>
        <w:t>Link-Öffnung:</w:t>
      </w:r>
    </w:p>
    <w:bookmarkEnd w:id="6"/>
    <w:bookmarkEnd w:id="7"/>
    <w:p w14:paraId="5BF3E545" w14:textId="33FCB3D7" w:rsidR="00450A99" w:rsidRDefault="00B66026" w:rsidP="00AD6C57">
      <w:pPr>
        <w:pStyle w:val="KeinLeerraum"/>
        <w:spacing w:after="240" w:line="360" w:lineRule="auto"/>
        <w:rPr>
          <w:rFonts w:ascii="Verdana" w:hAnsi="Verdana"/>
          <w:sz w:val="24"/>
          <w:szCs w:val="24"/>
        </w:rPr>
      </w:pPr>
      <w:r>
        <w:rPr>
          <w:rFonts w:ascii="Verdana" w:hAnsi="Verdana"/>
          <w:sz w:val="24"/>
          <w:szCs w:val="24"/>
        </w:rPr>
        <w:t xml:space="preserve">Erscheint bei Cursor-Berührung des Links eine Hand, so genügt </w:t>
      </w:r>
      <w:r w:rsidR="00AD6C57">
        <w:rPr>
          <w:rFonts w:ascii="Verdana" w:hAnsi="Verdana"/>
          <w:sz w:val="24"/>
          <w:szCs w:val="24"/>
        </w:rPr>
        <w:t>ein Maus-Linksklick;</w:t>
      </w:r>
      <w:r>
        <w:rPr>
          <w:rFonts w:ascii="Verdana" w:hAnsi="Verdana"/>
          <w:sz w:val="24"/>
          <w:szCs w:val="24"/>
        </w:rPr>
        <w:t xml:space="preserve"> </w:t>
      </w:r>
      <w:r w:rsidR="00AD6C57">
        <w:rPr>
          <w:rFonts w:ascii="Verdana" w:hAnsi="Verdana"/>
          <w:sz w:val="24"/>
          <w:szCs w:val="24"/>
        </w:rPr>
        <w:t>z</w:t>
      </w:r>
      <w:r>
        <w:rPr>
          <w:rFonts w:ascii="Verdana" w:hAnsi="Verdana"/>
          <w:sz w:val="24"/>
          <w:szCs w:val="24"/>
        </w:rPr>
        <w:t>urück zum Ausgangspunkt dann mit Maus-Linksklick auf den Pfeil links oben in der Menüleiste.</w:t>
      </w:r>
      <w:r w:rsidR="00AD6C57">
        <w:rPr>
          <w:rFonts w:ascii="Verdana" w:hAnsi="Verdana"/>
          <w:sz w:val="24"/>
          <w:szCs w:val="24"/>
        </w:rPr>
        <w:br/>
        <w:t xml:space="preserve">Erscheint bei Links-Klick auf den Link die Aufforderung Strg-Taste, so ist diese </w:t>
      </w:r>
      <w:r w:rsidR="00B36198">
        <w:rPr>
          <w:rFonts w:ascii="Verdana" w:hAnsi="Verdana"/>
          <w:sz w:val="24"/>
          <w:szCs w:val="24"/>
        </w:rPr>
        <w:t xml:space="preserve">andauernd </w:t>
      </w:r>
      <w:r w:rsidR="00AD6C57">
        <w:rPr>
          <w:rFonts w:ascii="Verdana" w:hAnsi="Verdana"/>
          <w:sz w:val="24"/>
          <w:szCs w:val="24"/>
        </w:rPr>
        <w:t xml:space="preserve">mit </w:t>
      </w:r>
      <w:r w:rsidR="00B36198">
        <w:rPr>
          <w:rFonts w:ascii="Verdana" w:hAnsi="Verdana"/>
          <w:sz w:val="24"/>
          <w:szCs w:val="24"/>
        </w:rPr>
        <w:t>nachfolgendem</w:t>
      </w:r>
      <w:r w:rsidR="00AD6C57">
        <w:rPr>
          <w:rFonts w:ascii="Verdana" w:hAnsi="Verdana"/>
          <w:sz w:val="24"/>
          <w:szCs w:val="24"/>
        </w:rPr>
        <w:t xml:space="preserve"> Links-Klick auf den Link zu drücken</w:t>
      </w:r>
      <w:r w:rsidR="00B36198">
        <w:rPr>
          <w:rFonts w:ascii="Verdana" w:hAnsi="Verdana"/>
          <w:sz w:val="24"/>
          <w:szCs w:val="24"/>
        </w:rPr>
        <w:t>.</w:t>
      </w:r>
    </w:p>
    <w:p w14:paraId="3939DA04" w14:textId="008C1E58" w:rsidR="00B0342B" w:rsidRDefault="00B66026" w:rsidP="00C34483">
      <w:pPr>
        <w:pStyle w:val="KeinLeerraum"/>
        <w:spacing w:after="240" w:line="360" w:lineRule="auto"/>
        <w:rPr>
          <w:rFonts w:ascii="Verdana" w:hAnsi="Verdana"/>
          <w:color w:val="000000"/>
          <w:sz w:val="24"/>
          <w:szCs w:val="24"/>
        </w:rPr>
      </w:pPr>
      <w:r>
        <w:rPr>
          <w:rFonts w:ascii="Verdana" w:hAnsi="Verdana"/>
          <w:sz w:val="24"/>
          <w:szCs w:val="24"/>
        </w:rPr>
        <w:t xml:space="preserve">Wenn sich nichts ereignet, so hilft gelegentlich die gedrückte Strg-Taste + Maus-Rechtsklick und nachfolgender Linksklick auf dem sich öffnenden kleinen Fenster „in neuem Fenster öffnen“. Dieses Fenster nach Gebrauch wieder schließen! </w:t>
      </w:r>
      <w:r w:rsidR="00B36198">
        <w:rPr>
          <w:rFonts w:ascii="Verdana" w:hAnsi="Verdana"/>
          <w:sz w:val="24"/>
          <w:szCs w:val="24"/>
        </w:rPr>
        <w:br/>
      </w:r>
      <w:r>
        <w:rPr>
          <w:rFonts w:ascii="Verdana" w:hAnsi="Verdana"/>
          <w:sz w:val="24"/>
          <w:szCs w:val="24"/>
        </w:rPr>
        <w:t xml:space="preserve">Es kann dann weiter mit Linksklick innerhalb der Seite gearbeitet werden. </w:t>
      </w:r>
      <w:r>
        <w:rPr>
          <w:rFonts w:ascii="Verdana" w:hAnsi="Verdana"/>
          <w:sz w:val="24"/>
          <w:szCs w:val="24"/>
        </w:rPr>
        <w:br/>
      </w:r>
      <w:proofErr w:type="gramStart"/>
      <w:r>
        <w:rPr>
          <w:rFonts w:ascii="Verdana" w:hAnsi="Verdana"/>
          <w:color w:val="000000"/>
          <w:sz w:val="24"/>
          <w:szCs w:val="24"/>
        </w:rPr>
        <w:t>Auf der erscheinende neuen Seite</w:t>
      </w:r>
      <w:proofErr w:type="gramEnd"/>
      <w:r>
        <w:rPr>
          <w:rFonts w:ascii="Verdana" w:hAnsi="Verdana"/>
          <w:color w:val="000000"/>
          <w:sz w:val="24"/>
          <w:szCs w:val="24"/>
        </w:rPr>
        <w:t xml:space="preserve"> mit dem verlinkten Text muss dieser wieder gelegentlich mit dem Mausrädchen leicht nach oben gescrollt werden.</w:t>
      </w:r>
    </w:p>
    <w:p w14:paraId="6846D7FC" w14:textId="7AEA6818" w:rsidR="00B0342B" w:rsidRDefault="00B0342B" w:rsidP="00C34483">
      <w:pPr>
        <w:pStyle w:val="KeinLeerraum"/>
        <w:spacing w:after="240" w:line="360" w:lineRule="auto"/>
        <w:rPr>
          <w:rFonts w:ascii="Verdana" w:hAnsi="Verdana"/>
          <w:color w:val="000000"/>
          <w:sz w:val="24"/>
          <w:szCs w:val="24"/>
        </w:rPr>
      </w:pPr>
      <w:r>
        <w:rPr>
          <w:rFonts w:ascii="Verdana" w:hAnsi="Verdana"/>
          <w:color w:val="000000"/>
          <w:sz w:val="24"/>
          <w:szCs w:val="24"/>
        </w:rPr>
        <w:t>Wenn sie die neue Seite durch linken Mausklick auf – (Minuszeichen) ganz rechts oben in die Taskleiste verbergen, kehren Sie auf die Ausgangsseite an die Ausgangstextstelle zurück </w:t>
      </w:r>
      <w:r>
        <w:rPr>
          <w:rStyle w:val="apple-converted-space"/>
          <w:rFonts w:ascii="Verdana" w:hAnsi="Verdana"/>
          <w:color w:val="000000"/>
          <w:sz w:val="24"/>
          <w:szCs w:val="24"/>
        </w:rPr>
        <w:t> </w:t>
      </w:r>
      <w:r>
        <w:rPr>
          <w:rFonts w:ascii="Verdana" w:hAnsi="Verdana"/>
          <w:color w:val="000000"/>
          <w:sz w:val="24"/>
          <w:szCs w:val="24"/>
        </w:rPr>
        <w:t>Sobald der verlinkte Text nicht mehr benötigt wird, bitte die betreffende neue Seite durch linken Mausklick auf das x ganz rechts oben auf der Seite schließen!</w:t>
      </w:r>
    </w:p>
    <w:tbl>
      <w:tblPr>
        <w:tblStyle w:val="Tabellenraster"/>
        <w:tblW w:w="0" w:type="auto"/>
        <w:tblInd w:w="-3" w:type="dxa"/>
        <w:tblLook w:val="04A0" w:firstRow="1" w:lastRow="0" w:firstColumn="1" w:lastColumn="0" w:noHBand="0" w:noVBand="1"/>
      </w:tblPr>
      <w:tblGrid>
        <w:gridCol w:w="9062"/>
      </w:tblGrid>
      <w:tr w:rsidR="004520DA" w14:paraId="0BEA2A11" w14:textId="77777777" w:rsidTr="004520DA">
        <w:tc>
          <w:tcPr>
            <w:tcW w:w="9062" w:type="dxa"/>
          </w:tcPr>
          <w:p w14:paraId="0451524A" w14:textId="77777777" w:rsidR="004520DA" w:rsidRDefault="004520DA" w:rsidP="004520DA">
            <w:pPr>
              <w:spacing w:line="360" w:lineRule="auto"/>
              <w:rPr>
                <w:rFonts w:ascii="Verdana" w:hAnsi="Verdana"/>
                <w:sz w:val="24"/>
                <w:szCs w:val="24"/>
              </w:rPr>
            </w:pPr>
            <w:r w:rsidRPr="00D25BDB">
              <w:rPr>
                <w:rFonts w:ascii="Verdana" w:hAnsi="Verdana"/>
                <w:sz w:val="24"/>
                <w:szCs w:val="24"/>
              </w:rPr>
              <w:t>Technik der</w:t>
            </w:r>
            <w:r w:rsidRPr="00D25BDB">
              <w:rPr>
                <w:rFonts w:ascii="Verdana" w:hAnsi="Verdana"/>
                <w:b/>
                <w:bCs/>
                <w:sz w:val="24"/>
                <w:szCs w:val="24"/>
              </w:rPr>
              <w:t xml:space="preserve"> </w:t>
            </w:r>
            <w:bookmarkStart w:id="8" w:name="binnenverlinkung"/>
            <w:r w:rsidRPr="00D25BDB">
              <w:rPr>
                <w:rFonts w:ascii="Verdana" w:hAnsi="Verdana"/>
                <w:b/>
                <w:bCs/>
                <w:sz w:val="24"/>
                <w:szCs w:val="24"/>
              </w:rPr>
              <w:t>Binnen-Verlinkung</w:t>
            </w:r>
            <w:r w:rsidRPr="00D25BDB">
              <w:rPr>
                <w:rFonts w:ascii="Verdana" w:hAnsi="Verdana"/>
                <w:sz w:val="24"/>
                <w:szCs w:val="24"/>
              </w:rPr>
              <w:t xml:space="preserve"> </w:t>
            </w:r>
            <w:bookmarkEnd w:id="8"/>
            <w:r w:rsidRPr="00D25BDB">
              <w:rPr>
                <w:rFonts w:ascii="Verdana" w:hAnsi="Verdana"/>
                <w:sz w:val="24"/>
                <w:szCs w:val="24"/>
              </w:rPr>
              <w:t xml:space="preserve">unter </w:t>
            </w:r>
            <w:proofErr w:type="spellStart"/>
            <w:r w:rsidRPr="00D25BDB">
              <w:rPr>
                <w:rFonts w:ascii="Verdana" w:hAnsi="Verdana"/>
                <w:sz w:val="24"/>
                <w:szCs w:val="24"/>
              </w:rPr>
              <w:t>docx</w:t>
            </w:r>
            <w:proofErr w:type="spellEnd"/>
            <w:r w:rsidRPr="00D25BDB">
              <w:rPr>
                <w:rFonts w:ascii="Verdana" w:hAnsi="Verdana"/>
                <w:sz w:val="24"/>
                <w:szCs w:val="24"/>
              </w:rPr>
              <w:t>:</w:t>
            </w:r>
            <w:r w:rsidRPr="00D25BDB">
              <w:rPr>
                <w:rFonts w:ascii="Verdana" w:hAnsi="Verdana"/>
                <w:sz w:val="24"/>
                <w:szCs w:val="24"/>
              </w:rPr>
              <w:br/>
              <w:t xml:space="preserve">Einen Link auf eine andere </w:t>
            </w:r>
            <w:proofErr w:type="spellStart"/>
            <w:r w:rsidRPr="00D25BDB">
              <w:rPr>
                <w:rFonts w:ascii="Verdana" w:hAnsi="Verdana"/>
                <w:sz w:val="24"/>
                <w:szCs w:val="24"/>
              </w:rPr>
              <w:t>docx</w:t>
            </w:r>
            <w:proofErr w:type="spellEnd"/>
            <w:r w:rsidRPr="00D25BDB">
              <w:rPr>
                <w:rFonts w:ascii="Verdana" w:hAnsi="Verdana"/>
                <w:sz w:val="24"/>
                <w:szCs w:val="24"/>
              </w:rPr>
              <w:t>-Seite erzielen Sie:</w:t>
            </w:r>
          </w:p>
          <w:p w14:paraId="3ECE8F6A" w14:textId="77777777" w:rsidR="004520DA" w:rsidRDefault="004520DA" w:rsidP="004520DA">
            <w:pPr>
              <w:pStyle w:val="Listenabsatz"/>
              <w:numPr>
                <w:ilvl w:val="0"/>
                <w:numId w:val="1"/>
              </w:numPr>
              <w:spacing w:line="360" w:lineRule="auto"/>
              <w:rPr>
                <w:rFonts w:ascii="Verdana" w:hAnsi="Verdana"/>
                <w:sz w:val="24"/>
                <w:szCs w:val="24"/>
              </w:rPr>
            </w:pPr>
            <w:r w:rsidRPr="00D25BDB">
              <w:rPr>
                <w:rFonts w:ascii="Verdana" w:hAnsi="Verdana"/>
                <w:sz w:val="24"/>
                <w:szCs w:val="24"/>
              </w:rPr>
              <w:t xml:space="preserve">Markierung </w:t>
            </w:r>
            <w:r>
              <w:rPr>
                <w:rFonts w:ascii="Verdana" w:hAnsi="Verdana"/>
                <w:sz w:val="24"/>
                <w:szCs w:val="24"/>
              </w:rPr>
              <w:t xml:space="preserve">(Überstreichen mit gedrückter Maustaste) </w:t>
            </w:r>
            <w:r w:rsidRPr="00D25BDB">
              <w:rPr>
                <w:rFonts w:ascii="Verdana" w:hAnsi="Verdana"/>
                <w:sz w:val="24"/>
                <w:szCs w:val="24"/>
              </w:rPr>
              <w:t>des Wortes oder der Passage, die zum Link werden soll</w:t>
            </w:r>
            <w:r>
              <w:rPr>
                <w:rFonts w:ascii="Verdana" w:hAnsi="Verdana"/>
                <w:sz w:val="24"/>
                <w:szCs w:val="24"/>
              </w:rPr>
              <w:t>.</w:t>
            </w:r>
          </w:p>
          <w:p w14:paraId="1560A7A2" w14:textId="77777777" w:rsidR="004520DA" w:rsidRPr="00B94FD2" w:rsidRDefault="004520DA" w:rsidP="004520DA">
            <w:pPr>
              <w:pStyle w:val="Listenabsatz"/>
              <w:numPr>
                <w:ilvl w:val="0"/>
                <w:numId w:val="1"/>
              </w:numPr>
              <w:spacing w:line="360" w:lineRule="auto"/>
              <w:rPr>
                <w:rFonts w:ascii="Verdana" w:hAnsi="Verdana"/>
                <w:sz w:val="24"/>
                <w:szCs w:val="24"/>
              </w:rPr>
            </w:pPr>
            <w:r w:rsidRPr="00B94FD2">
              <w:rPr>
                <w:rFonts w:ascii="Verdana" w:hAnsi="Verdana"/>
                <w:sz w:val="24"/>
                <w:szCs w:val="24"/>
              </w:rPr>
              <w:t xml:space="preserve">Rechts-Klick mit </w:t>
            </w:r>
            <w:r w:rsidRPr="00B94FD2">
              <w:rPr>
                <w:rFonts w:ascii="Verdana" w:hAnsi="Verdana"/>
                <w:i/>
                <w:sz w:val="24"/>
                <w:szCs w:val="24"/>
              </w:rPr>
              <w:t xml:space="preserve">der </w:t>
            </w:r>
            <w:r w:rsidRPr="00B94FD2">
              <w:rPr>
                <w:rFonts w:ascii="Verdana" w:hAnsi="Verdana"/>
                <w:sz w:val="24"/>
                <w:szCs w:val="24"/>
              </w:rPr>
              <w:t xml:space="preserve">Maustaste auf diese </w:t>
            </w:r>
            <w:r w:rsidRPr="00B94FD2">
              <w:rPr>
                <w:rFonts w:ascii="Verdana" w:hAnsi="Verdana"/>
                <w:b/>
                <w:sz w:val="24"/>
                <w:szCs w:val="24"/>
              </w:rPr>
              <w:t>Markierung</w:t>
            </w:r>
            <w:r>
              <w:rPr>
                <w:rFonts w:ascii="Verdana" w:hAnsi="Verdana"/>
                <w:b/>
                <w:sz w:val="24"/>
                <w:szCs w:val="24"/>
              </w:rPr>
              <w:t>.</w:t>
            </w:r>
          </w:p>
          <w:p w14:paraId="380BA853" w14:textId="77777777" w:rsidR="004520DA" w:rsidRPr="00B94FD2" w:rsidRDefault="004520DA" w:rsidP="004520DA">
            <w:pPr>
              <w:pStyle w:val="Listenabsatz"/>
              <w:numPr>
                <w:ilvl w:val="0"/>
                <w:numId w:val="1"/>
              </w:numPr>
              <w:spacing w:line="360" w:lineRule="auto"/>
              <w:rPr>
                <w:rFonts w:ascii="Verdana" w:hAnsi="Verdana"/>
                <w:sz w:val="24"/>
                <w:szCs w:val="24"/>
              </w:rPr>
            </w:pPr>
            <w:r w:rsidRPr="00B94FD2">
              <w:rPr>
                <w:rFonts w:ascii="Verdana" w:hAnsi="Verdana"/>
                <w:bCs/>
                <w:sz w:val="24"/>
                <w:szCs w:val="24"/>
              </w:rPr>
              <w:t>Im sich öffnenden Fenster MAUSDOPPELKLICK auf „Link“.</w:t>
            </w:r>
          </w:p>
          <w:p w14:paraId="32455404" w14:textId="77777777" w:rsidR="004520DA" w:rsidRPr="00BE142A" w:rsidRDefault="004520DA" w:rsidP="004520DA">
            <w:pPr>
              <w:pStyle w:val="Listenabsatz"/>
              <w:numPr>
                <w:ilvl w:val="0"/>
                <w:numId w:val="1"/>
              </w:numPr>
              <w:spacing w:line="360" w:lineRule="auto"/>
              <w:rPr>
                <w:rFonts w:ascii="Verdana" w:hAnsi="Verdana"/>
                <w:sz w:val="24"/>
                <w:szCs w:val="24"/>
              </w:rPr>
            </w:pPr>
            <w:r w:rsidRPr="00B94FD2">
              <w:rPr>
                <w:rFonts w:ascii="Verdana" w:hAnsi="Verdana"/>
                <w:sz w:val="24"/>
                <w:szCs w:val="24"/>
              </w:rPr>
              <w:t xml:space="preserve">Im sich öffnenden Fenster </w:t>
            </w:r>
            <w:r>
              <w:rPr>
                <w:rFonts w:ascii="Verdana" w:hAnsi="Verdana"/>
                <w:sz w:val="24"/>
                <w:szCs w:val="24"/>
              </w:rPr>
              <w:t>erscheint USB-Laufwerk (G:) dort unter „Suchen in:“ USB-Laufwerk [gegebenenfalls unter MAUSKLICK ^ dort weiter durch</w:t>
            </w:r>
            <w:r w:rsidRPr="00A827F1">
              <w:rPr>
                <w:rFonts w:ascii="Verdana" w:hAnsi="Verdana"/>
                <w:sz w:val="24"/>
                <w:szCs w:val="24"/>
              </w:rPr>
              <w:t>wählen</w:t>
            </w:r>
            <w:r>
              <w:rPr>
                <w:rFonts w:ascii="Verdana" w:hAnsi="Verdana"/>
                <w:sz w:val="24"/>
                <w:szCs w:val="24"/>
              </w:rPr>
              <w:t xml:space="preserve">]: </w:t>
            </w:r>
            <w:r w:rsidRPr="00BE142A">
              <w:rPr>
                <w:rFonts w:ascii="Verdana" w:hAnsi="Verdana"/>
                <w:sz w:val="24"/>
                <w:szCs w:val="24"/>
              </w:rPr>
              <w:t xml:space="preserve">DOPPELKLICK auf Ordner in der Aufstellung neben Aktueller Ordner: </w:t>
            </w:r>
            <w:r>
              <w:rPr>
                <w:rFonts w:ascii="Verdana" w:hAnsi="Verdana"/>
                <w:sz w:val="24"/>
                <w:szCs w:val="24"/>
              </w:rPr>
              <w:t xml:space="preserve">Link erscheint blau an Text-markierter Stelle und </w:t>
            </w:r>
            <w:r w:rsidRPr="00BE142A">
              <w:rPr>
                <w:rFonts w:ascii="Verdana" w:hAnsi="Verdana"/>
                <w:sz w:val="24"/>
                <w:szCs w:val="24"/>
              </w:rPr>
              <w:t>Linkadresse erscheint unten hinter dem Feld Adresse</w:t>
            </w:r>
            <w:r>
              <w:rPr>
                <w:rFonts w:ascii="Verdana" w:hAnsi="Verdana"/>
                <w:sz w:val="24"/>
                <w:szCs w:val="24"/>
              </w:rPr>
              <w:t>.</w:t>
            </w:r>
          </w:p>
          <w:p w14:paraId="1E570867" w14:textId="28B4EB75" w:rsidR="004520DA" w:rsidRDefault="004520DA" w:rsidP="004520DA">
            <w:pPr>
              <w:pStyle w:val="KeinLeerraum"/>
              <w:spacing w:after="240" w:line="360" w:lineRule="auto"/>
              <w:rPr>
                <w:rFonts w:ascii="Verdana" w:hAnsi="Verdana"/>
                <w:color w:val="000000"/>
                <w:sz w:val="24"/>
                <w:szCs w:val="24"/>
              </w:rPr>
            </w:pPr>
            <w:r>
              <w:rPr>
                <w:rFonts w:ascii="Verdana" w:hAnsi="Verdana"/>
                <w:sz w:val="24"/>
                <w:szCs w:val="24"/>
              </w:rPr>
              <w:t>G</w:t>
            </w:r>
            <w:r w:rsidRPr="00F43F72">
              <w:rPr>
                <w:rFonts w:ascii="Verdana" w:hAnsi="Verdana"/>
                <w:sz w:val="24"/>
                <w:szCs w:val="24"/>
              </w:rPr>
              <w:t xml:space="preserve">egebenenfalls Hinzufügung einer Textmarke </w:t>
            </w:r>
            <w:r>
              <w:rPr>
                <w:rFonts w:ascii="Verdana" w:hAnsi="Verdana"/>
                <w:sz w:val="24"/>
                <w:szCs w:val="24"/>
              </w:rPr>
              <w:t>im Anschluss</w:t>
            </w:r>
            <w:r w:rsidRPr="00F43F72">
              <w:rPr>
                <w:rFonts w:ascii="Verdana" w:hAnsi="Verdana"/>
                <w:sz w:val="24"/>
                <w:szCs w:val="24"/>
              </w:rPr>
              <w:t xml:space="preserve"> #</w:t>
            </w:r>
            <w:r>
              <w:rPr>
                <w:rFonts w:ascii="Verdana" w:hAnsi="Verdana"/>
                <w:sz w:val="24"/>
                <w:szCs w:val="24"/>
              </w:rPr>
              <w:t xml:space="preserve"> hinter dem </w:t>
            </w:r>
            <w:proofErr w:type="spellStart"/>
            <w:r>
              <w:rPr>
                <w:rFonts w:ascii="Verdana" w:hAnsi="Verdana"/>
                <w:sz w:val="24"/>
                <w:szCs w:val="24"/>
              </w:rPr>
              <w:t>docx</w:t>
            </w:r>
            <w:proofErr w:type="spellEnd"/>
            <w:r w:rsidRPr="00F43F72">
              <w:rPr>
                <w:rFonts w:ascii="Verdana" w:hAnsi="Verdana"/>
                <w:sz w:val="24"/>
                <w:szCs w:val="24"/>
              </w:rPr>
              <w:t xml:space="preserve">. </w:t>
            </w:r>
            <w:r w:rsidRPr="00F43F72">
              <w:rPr>
                <w:rFonts w:ascii="Verdana" w:hAnsi="Verdana"/>
                <w:sz w:val="24"/>
                <w:szCs w:val="24"/>
              </w:rPr>
              <w:br/>
            </w:r>
          </w:p>
        </w:tc>
      </w:tr>
    </w:tbl>
    <w:p w14:paraId="4CD0AF59" w14:textId="722932A5" w:rsidR="00450A99" w:rsidRPr="00C34483" w:rsidRDefault="00B66026" w:rsidP="00C34483">
      <w:pPr>
        <w:pStyle w:val="KeinLeerraum"/>
        <w:spacing w:after="240" w:line="360" w:lineRule="auto"/>
      </w:pPr>
      <w:r>
        <w:rPr>
          <w:rFonts w:ascii="Verdana" w:hAnsi="Verdana"/>
          <w:color w:val="000000"/>
          <w:sz w:val="24"/>
          <w:szCs w:val="24"/>
        </w:rPr>
        <w:br/>
      </w:r>
    </w:p>
    <w:tbl>
      <w:tblPr>
        <w:tblStyle w:val="Tabellenraster"/>
        <w:tblW w:w="4994" w:type="pct"/>
        <w:tblInd w:w="0" w:type="dxa"/>
        <w:tblLook w:val="04A0" w:firstRow="1" w:lastRow="0" w:firstColumn="1" w:lastColumn="0" w:noHBand="0" w:noVBand="1"/>
      </w:tblPr>
      <w:tblGrid>
        <w:gridCol w:w="9051"/>
      </w:tblGrid>
      <w:tr w:rsidR="00450A99" w14:paraId="722E1E90" w14:textId="77777777">
        <w:tc>
          <w:tcPr>
            <w:tcW w:w="5000" w:type="pct"/>
            <w:tcBorders>
              <w:top w:val="single" w:sz="4" w:space="0" w:color="auto"/>
              <w:left w:val="single" w:sz="4" w:space="0" w:color="auto"/>
              <w:bottom w:val="single" w:sz="4" w:space="0" w:color="auto"/>
              <w:right w:val="single" w:sz="4" w:space="0" w:color="auto"/>
            </w:tcBorders>
          </w:tcPr>
          <w:p w14:paraId="7CE3BCA7" w14:textId="77777777" w:rsidR="00450A99" w:rsidRDefault="00B66026">
            <w:pPr>
              <w:rPr>
                <w:rFonts w:ascii="Verdana" w:hAnsi="Verdana"/>
                <w:b/>
                <w:sz w:val="24"/>
                <w:szCs w:val="24"/>
              </w:rPr>
            </w:pPr>
            <w:r>
              <w:rPr>
                <w:rFonts w:ascii="Verdana" w:hAnsi="Verdana"/>
                <w:b/>
                <w:sz w:val="24"/>
                <w:szCs w:val="24"/>
              </w:rPr>
              <w:t xml:space="preserve">INHALTSVERZEICHNIS zur </w:t>
            </w:r>
            <w:bookmarkStart w:id="9" w:name="docxfassung"/>
            <w:proofErr w:type="spellStart"/>
            <w:r w:rsidRPr="009C1101">
              <w:rPr>
                <w:rFonts w:ascii="Verdana" w:hAnsi="Verdana"/>
                <w:b/>
                <w:sz w:val="24"/>
                <w:szCs w:val="24"/>
                <w14:shadow w14:blurRad="50800" w14:dist="38100" w14:dir="0" w14:sx="100000" w14:sy="100000" w14:kx="0" w14:ky="0" w14:algn="l">
                  <w14:srgbClr w14:val="000000">
                    <w14:alpha w14:val="60000"/>
                  </w14:srgbClr>
                </w14:shadow>
              </w:rPr>
              <w:t>docx</w:t>
            </w:r>
            <w:proofErr w:type="spellEnd"/>
            <w:r w:rsidRPr="009C1101">
              <w:rPr>
                <w:rFonts w:ascii="Verdana" w:hAnsi="Verdana"/>
                <w:b/>
                <w:sz w:val="24"/>
                <w:szCs w:val="24"/>
                <w14:shadow w14:blurRad="50800" w14:dist="38100" w14:dir="0" w14:sx="100000" w14:sy="100000" w14:kx="0" w14:ky="0" w14:algn="l">
                  <w14:srgbClr w14:val="000000">
                    <w14:alpha w14:val="60000"/>
                  </w14:srgbClr>
                </w14:shadow>
              </w:rPr>
              <w:t>-Fassung</w:t>
            </w:r>
            <w:bookmarkEnd w:id="9"/>
            <w:r>
              <w:rPr>
                <w:rFonts w:ascii="Verdana" w:hAnsi="Verdana"/>
                <w:b/>
                <w:sz w:val="24"/>
                <w:szCs w:val="24"/>
              </w:rPr>
              <w:t>:</w:t>
            </w:r>
          </w:p>
          <w:p w14:paraId="47C942E9" w14:textId="773AF5DC" w:rsidR="00450A99" w:rsidRDefault="00B66026">
            <w:pPr>
              <w:rPr>
                <w:rFonts w:ascii="Verdana" w:hAnsi="Verdana"/>
                <w:b/>
                <w:bCs/>
                <w:color w:val="000000"/>
                <w:sz w:val="24"/>
                <w:szCs w:val="24"/>
              </w:rPr>
            </w:pPr>
            <w:r>
              <w:rPr>
                <w:rFonts w:ascii="Verdana" w:hAnsi="Verdana"/>
                <w:b/>
                <w:sz w:val="24"/>
                <w:szCs w:val="24"/>
              </w:rPr>
              <w:t>Zur Suchfunktion:</w:t>
            </w:r>
            <w:r>
              <w:rPr>
                <w:rFonts w:ascii="Verdana" w:hAnsi="Verdana"/>
                <w:b/>
                <w:bCs/>
                <w:color w:val="000000"/>
                <w:sz w:val="24"/>
                <w:szCs w:val="24"/>
              </w:rPr>
              <w:br/>
            </w:r>
            <w:r>
              <w:rPr>
                <w:rFonts w:ascii="Verdana" w:hAnsi="Verdana"/>
                <w:bCs/>
                <w:color w:val="000000"/>
                <w:sz w:val="24"/>
                <w:szCs w:val="24"/>
              </w:rPr>
              <w:br/>
              <w:t>Über Strg-Taste links unten gleichzeitig mit Pos1 oben links auf dem rechten Zahlenblock  (Strg Pos1) kommen Sie rasch an den Seitenanfang; langsamer mit der Pfeiltaste nach oben unten links vom rechten Zahlenblock (Sie können da</w:t>
            </w:r>
            <w:r w:rsidR="00C34483">
              <w:rPr>
                <w:rFonts w:ascii="Verdana" w:hAnsi="Verdana"/>
                <w:bCs/>
                <w:color w:val="000000"/>
                <w:sz w:val="24"/>
                <w:szCs w:val="24"/>
              </w:rPr>
              <w:t>bei</w:t>
            </w:r>
            <w:r>
              <w:rPr>
                <w:rFonts w:ascii="Verdana" w:hAnsi="Verdana"/>
                <w:bCs/>
                <w:color w:val="000000"/>
                <w:sz w:val="24"/>
                <w:szCs w:val="24"/>
              </w:rPr>
              <w:t xml:space="preserve"> </w:t>
            </w:r>
            <w:r w:rsidR="00C34483">
              <w:rPr>
                <w:rFonts w:ascii="Verdana" w:hAnsi="Verdana"/>
                <w:bCs/>
                <w:color w:val="000000"/>
                <w:sz w:val="24"/>
                <w:szCs w:val="24"/>
              </w:rPr>
              <w:t xml:space="preserve">in der Höhe </w:t>
            </w:r>
            <w:r>
              <w:rPr>
                <w:rFonts w:ascii="Verdana" w:hAnsi="Verdana"/>
                <w:bCs/>
                <w:color w:val="000000"/>
                <w:sz w:val="24"/>
                <w:szCs w:val="24"/>
              </w:rPr>
              <w:t>beliebig unterbrechen).</w:t>
            </w:r>
            <w:r>
              <w:rPr>
                <w:rFonts w:ascii="Verdana" w:hAnsi="Verdana"/>
                <w:bCs/>
                <w:color w:val="000000"/>
                <w:sz w:val="24"/>
                <w:szCs w:val="24"/>
              </w:rPr>
              <w:br/>
              <w:t>Über Strg-Taste links unten gleichzeitig mit Ende-Taste links unten im rechten Zahlenblock kommen Sie rasch ans Seitenende; langsamer mit der Pfeiltaste nach unten links vom rechten Zahlenblock</w:t>
            </w:r>
            <w:r w:rsidR="0026180D">
              <w:rPr>
                <w:rFonts w:ascii="Verdana" w:hAnsi="Verdana"/>
                <w:bCs/>
                <w:color w:val="000000"/>
                <w:sz w:val="24"/>
                <w:szCs w:val="24"/>
              </w:rPr>
              <w:t xml:space="preserve"> über 0 </w:t>
            </w:r>
            <w:proofErr w:type="spellStart"/>
            <w:r w:rsidR="0026180D">
              <w:rPr>
                <w:rFonts w:ascii="Verdana" w:hAnsi="Verdana"/>
                <w:bCs/>
                <w:color w:val="000000"/>
                <w:sz w:val="24"/>
                <w:szCs w:val="24"/>
              </w:rPr>
              <w:t>Ein</w:t>
            </w:r>
            <w:r w:rsidR="00C34483">
              <w:rPr>
                <w:rFonts w:ascii="Verdana" w:hAnsi="Verdana"/>
                <w:bCs/>
                <w:color w:val="000000"/>
                <w:sz w:val="24"/>
                <w:szCs w:val="24"/>
              </w:rPr>
              <w:t>fg</w:t>
            </w:r>
            <w:proofErr w:type="spellEnd"/>
            <w:r>
              <w:rPr>
                <w:rFonts w:ascii="Verdana" w:hAnsi="Verdana"/>
                <w:bCs/>
                <w:color w:val="000000"/>
                <w:sz w:val="24"/>
                <w:szCs w:val="24"/>
              </w:rPr>
              <w:t>.</w:t>
            </w:r>
            <w:r>
              <w:rPr>
                <w:rFonts w:ascii="Verdana" w:hAnsi="Verdana"/>
                <w:bCs/>
                <w:color w:val="000000"/>
                <w:sz w:val="24"/>
                <w:szCs w:val="24"/>
              </w:rPr>
              <w:br/>
            </w:r>
            <w:r>
              <w:rPr>
                <w:rFonts w:ascii="Verdana" w:hAnsi="Verdana"/>
                <w:b/>
                <w:bCs/>
                <w:color w:val="000000"/>
                <w:sz w:val="24"/>
                <w:szCs w:val="24"/>
              </w:rPr>
              <w:br/>
              <w:t>Zur Abkürzung der Scroll-Funktion:</w:t>
            </w:r>
          </w:p>
          <w:p w14:paraId="0F18C262" w14:textId="076371A3" w:rsidR="00450A99" w:rsidRDefault="00B66026">
            <w:pPr>
              <w:rPr>
                <w:rFonts w:ascii="Verdana" w:hAnsi="Verdana"/>
                <w:bCs/>
                <w:color w:val="000000"/>
                <w:sz w:val="24"/>
                <w:szCs w:val="24"/>
              </w:rPr>
            </w:pPr>
            <w:r>
              <w:rPr>
                <w:rFonts w:ascii="Verdana" w:hAnsi="Verdana"/>
                <w:bCs/>
                <w:color w:val="000000"/>
                <w:sz w:val="24"/>
                <w:szCs w:val="24"/>
              </w:rPr>
              <w:t xml:space="preserve">Die Mitte des Verfahrensablaufes liegt etwa bei &lt;Schritt 2, so dass Sie sich den gesuchten Partien durch Tasten-Kombination Strg Pos1 oder Strg </w:t>
            </w:r>
            <w:commentRangeStart w:id="10"/>
            <w:r w:rsidRPr="00D8319E">
              <w:rPr>
                <w:rFonts w:ascii="Verdana" w:hAnsi="Verdana"/>
                <w:sz w:val="24"/>
                <w:szCs w:val="24"/>
              </w:rPr>
              <w:t>Ende</w:t>
            </w:r>
            <w:commentRangeEnd w:id="10"/>
            <w:r w:rsidRPr="00D8319E">
              <w:rPr>
                <w:rFonts w:ascii="Verdana" w:eastAsiaTheme="minorEastAsia" w:hAnsi="Verdana"/>
                <w:sz w:val="24"/>
                <w:szCs w:val="24"/>
              </w:rPr>
              <w:commentReference w:id="10"/>
            </w:r>
            <w:r w:rsidRPr="00D8319E">
              <w:rPr>
                <w:rFonts w:ascii="Verdana" w:hAnsi="Verdana"/>
                <w:sz w:val="24"/>
                <w:szCs w:val="24"/>
              </w:rPr>
              <w:t xml:space="preserve"> </w:t>
            </w:r>
            <w:r>
              <w:rPr>
                <w:rFonts w:ascii="Verdana" w:hAnsi="Verdana"/>
                <w:bCs/>
                <w:color w:val="000000"/>
                <w:sz w:val="24"/>
                <w:szCs w:val="24"/>
              </w:rPr>
              <w:t>(</w:t>
            </w:r>
            <w:r>
              <w:rPr>
                <w:rFonts w:ascii="Verdana" w:hAnsi="Verdana"/>
                <w:b/>
                <w:bCs/>
                <w:color w:val="000000"/>
                <w:sz w:val="24"/>
                <w:szCs w:val="24"/>
              </w:rPr>
              <w:t>Pos1</w:t>
            </w:r>
            <w:r>
              <w:rPr>
                <w:rFonts w:ascii="Verdana" w:hAnsi="Verdana"/>
                <w:bCs/>
                <w:color w:val="000000"/>
                <w:sz w:val="24"/>
                <w:szCs w:val="24"/>
              </w:rPr>
              <w:t xml:space="preserve"> und </w:t>
            </w:r>
            <w:r>
              <w:rPr>
                <w:rFonts w:ascii="Verdana" w:hAnsi="Verdana"/>
                <w:b/>
                <w:bCs/>
                <w:color w:val="000000"/>
                <w:sz w:val="24"/>
                <w:szCs w:val="24"/>
              </w:rPr>
              <w:t>Ende</w:t>
            </w:r>
            <w:r>
              <w:rPr>
                <w:rFonts w:ascii="Verdana" w:hAnsi="Verdana"/>
                <w:bCs/>
                <w:color w:val="000000"/>
                <w:sz w:val="24"/>
                <w:szCs w:val="24"/>
              </w:rPr>
              <w:t xml:space="preserve"> finden S</w:t>
            </w:r>
            <w:r w:rsidR="0026180D">
              <w:rPr>
                <w:rFonts w:ascii="Verdana" w:hAnsi="Verdana"/>
                <w:bCs/>
                <w:color w:val="000000"/>
                <w:sz w:val="24"/>
                <w:szCs w:val="24"/>
              </w:rPr>
              <w:t>ie im Zahlen-Block rechts in den</w:t>
            </w:r>
            <w:r>
              <w:rPr>
                <w:rFonts w:ascii="Verdana" w:hAnsi="Verdana"/>
                <w:bCs/>
                <w:color w:val="000000"/>
                <w:sz w:val="24"/>
                <w:szCs w:val="24"/>
              </w:rPr>
              <w:t xml:space="preserve"> ersten linken Spalte</w:t>
            </w:r>
            <w:r w:rsidR="0026180D">
              <w:rPr>
                <w:rFonts w:ascii="Verdana" w:hAnsi="Verdana"/>
                <w:bCs/>
                <w:color w:val="000000"/>
                <w:sz w:val="24"/>
                <w:szCs w:val="24"/>
              </w:rPr>
              <w:t>n</w:t>
            </w:r>
            <w:r>
              <w:rPr>
                <w:rFonts w:ascii="Verdana" w:hAnsi="Verdana"/>
                <w:bCs/>
                <w:color w:val="000000"/>
                <w:sz w:val="24"/>
                <w:szCs w:val="24"/>
              </w:rPr>
              <w:t xml:space="preserve"> auf der Tastatur</w:t>
            </w:r>
            <w:r w:rsidR="0026180D">
              <w:rPr>
                <w:rFonts w:ascii="Verdana" w:hAnsi="Verdana"/>
                <w:bCs/>
                <w:color w:val="000000"/>
                <w:sz w:val="24"/>
                <w:szCs w:val="24"/>
              </w:rPr>
              <w:t xml:space="preserve"> nebeneinander</w:t>
            </w:r>
            <w:r>
              <w:rPr>
                <w:rFonts w:ascii="Verdana" w:hAnsi="Verdana"/>
                <w:bCs/>
                <w:color w:val="000000"/>
                <w:sz w:val="24"/>
                <w:szCs w:val="24"/>
              </w:rPr>
              <w:t xml:space="preserve">) annähern können, um dann von ganz oben oder unten mit der linken Maustaste auf der rechten Randleiste den Cursor </w:t>
            </w:r>
            <w:r w:rsidR="0026180D">
              <w:rPr>
                <w:rFonts w:ascii="Verdana" w:hAnsi="Verdana"/>
                <w:bCs/>
                <w:color w:val="000000"/>
                <w:sz w:val="24"/>
                <w:szCs w:val="24"/>
              </w:rPr>
              <w:t xml:space="preserve">verschiebend </w:t>
            </w:r>
            <w:r>
              <w:rPr>
                <w:rFonts w:ascii="Verdana" w:hAnsi="Verdana"/>
                <w:bCs/>
                <w:color w:val="000000"/>
                <w:sz w:val="24"/>
                <w:szCs w:val="24"/>
              </w:rPr>
              <w:t>der Zielstelle zu nähern und/oder nach unten bzw. oben mit dem Mausrädchen zu scrollen.</w:t>
            </w:r>
          </w:p>
          <w:p w14:paraId="43E5E5FE" w14:textId="77777777" w:rsidR="00450A99" w:rsidRDefault="00B66026">
            <w:pPr>
              <w:rPr>
                <w:rFonts w:ascii="Verdana" w:hAnsi="Verdana" w:cs="Calibri"/>
                <w:bCs/>
                <w:color w:val="000000"/>
                <w:sz w:val="24"/>
                <w:szCs w:val="24"/>
              </w:rPr>
            </w:pPr>
            <w:r>
              <w:rPr>
                <w:rFonts w:ascii="Verdana" w:hAnsi="Verdana" w:cs="Calibri"/>
                <w:bCs/>
                <w:color w:val="000000"/>
                <w:sz w:val="24"/>
                <w:szCs w:val="24"/>
              </w:rPr>
              <w:t xml:space="preserve">Zwischen Anfang und Ende bewegen Sie sich schneller als durch Mausrädchen-Scrollen mittels Tasten-Kombination Strg + Pfeiltaste-nach-oben (obere unten links neben dem Zahlen-Block) oder </w:t>
            </w:r>
            <w:proofErr w:type="spellStart"/>
            <w:r>
              <w:rPr>
                <w:rFonts w:ascii="Verdana" w:hAnsi="Verdana" w:cs="Calibri"/>
                <w:bCs/>
                <w:color w:val="000000"/>
                <w:sz w:val="24"/>
                <w:szCs w:val="24"/>
              </w:rPr>
              <w:t>StrG</w:t>
            </w:r>
            <w:proofErr w:type="spellEnd"/>
            <w:r>
              <w:rPr>
                <w:rFonts w:ascii="Verdana" w:hAnsi="Verdana" w:cs="Calibri"/>
                <w:bCs/>
                <w:color w:val="000000"/>
                <w:sz w:val="24"/>
                <w:szCs w:val="24"/>
              </w:rPr>
              <w:t xml:space="preserve"> + Pfeiltaste-nach-unten (untere links neben dem Zahlen-Block).</w:t>
            </w:r>
          </w:p>
          <w:p w14:paraId="65B52A8C" w14:textId="77777777" w:rsidR="00450A99" w:rsidRDefault="00450A99">
            <w:pPr>
              <w:spacing w:line="360" w:lineRule="auto"/>
              <w:rPr>
                <w:b/>
                <w:color w:val="0070C0"/>
              </w:rPr>
            </w:pPr>
          </w:p>
        </w:tc>
      </w:tr>
    </w:tbl>
    <w:p w14:paraId="6E57751E" w14:textId="77777777" w:rsidR="00450A99" w:rsidRDefault="00450A99">
      <w:pPr>
        <w:spacing w:line="360" w:lineRule="auto"/>
        <w:rPr>
          <w:b/>
          <w:color w:val="0070C0"/>
        </w:rPr>
      </w:pPr>
    </w:p>
    <w:p w14:paraId="2C34F503" w14:textId="77777777" w:rsidR="00450A99" w:rsidRDefault="00B66026">
      <w:pPr>
        <w:spacing w:line="360" w:lineRule="auto"/>
      </w:pPr>
      <w:r>
        <w:rPr>
          <w:rFonts w:ascii="Verdana" w:hAnsi="Verdana"/>
          <w:sz w:val="24"/>
          <w:szCs w:val="24"/>
        </w:rPr>
        <w:t xml:space="preserve">Das ursprüngliche und ausführlicher geplante </w:t>
      </w:r>
      <w:hyperlink r:id="rId10" w:history="1">
        <w:r>
          <w:rPr>
            <w:rStyle w:val="Hyperlink"/>
            <w:rFonts w:ascii="Verdana" w:hAnsi="Verdana"/>
            <w:sz w:val="24"/>
            <w:szCs w:val="24"/>
          </w:rPr>
          <w:t>Wordpress-Gutachtenverfahren</w:t>
        </w:r>
      </w:hyperlink>
      <w:r>
        <w:rPr>
          <w:rFonts w:ascii="Verdana" w:hAnsi="Verdana"/>
          <w:sz w:val="24"/>
          <w:szCs w:val="24"/>
        </w:rPr>
        <w:t xml:space="preserve"> soll derzeit nur der allgemeinen Information dienen und auf die Zukunft des Verfahrens hinweisen für die die Mittel derzeit fehlen.</w:t>
      </w:r>
      <w:r>
        <w:rPr>
          <w:rFonts w:ascii="Verdana" w:hAnsi="Verdana"/>
          <w:sz w:val="24"/>
          <w:szCs w:val="24"/>
        </w:rPr>
        <w:br/>
        <w:t xml:space="preserve">Es geht deshalb hier im Bereich http://stiwi.biotelie.de weiter und soll nur über die Verlinkungen dort auf das oben genannte Wordpress-Gutachtenverfahren zugegriffen werden. </w:t>
      </w:r>
    </w:p>
    <w:p w14:paraId="06A84A56" w14:textId="07C0372F" w:rsidR="00450A99" w:rsidRDefault="00B66026">
      <w:pPr>
        <w:spacing w:line="360" w:lineRule="auto"/>
        <w:rPr>
          <w:rFonts w:ascii="Verdana" w:hAnsi="Verdana"/>
          <w:i/>
          <w:iCs/>
          <w:sz w:val="24"/>
          <w:szCs w:val="24"/>
        </w:rPr>
      </w:pPr>
      <w:r>
        <w:rPr>
          <w:rFonts w:ascii="Verdana" w:hAnsi="Verdana"/>
          <w:sz w:val="24"/>
          <w:szCs w:val="24"/>
        </w:rPr>
        <w:t xml:space="preserve">Benötigt wird – falls Sie über das gestraffte Verfahren über die </w:t>
      </w:r>
      <w:hyperlink r:id="rId11" w:history="1">
        <w:r>
          <w:rPr>
            <w:rStyle w:val="Hyperlink"/>
            <w:rFonts w:ascii="Verdana" w:hAnsi="Verdana"/>
            <w:sz w:val="24"/>
            <w:szCs w:val="24"/>
          </w:rPr>
          <w:t>Zusammenstellung</w:t>
        </w:r>
      </w:hyperlink>
      <w:r>
        <w:rPr>
          <w:rFonts w:ascii="Verdana" w:hAnsi="Verdana"/>
          <w:sz w:val="24"/>
          <w:szCs w:val="24"/>
        </w:rPr>
        <w:t xml:space="preserve"> bereits hinausgekommen sind –</w:t>
      </w:r>
      <w:r>
        <w:t xml:space="preserve"> </w:t>
      </w:r>
      <w:r>
        <w:rPr>
          <w:rFonts w:ascii="Verdana" w:hAnsi="Verdana"/>
          <w:sz w:val="24"/>
          <w:szCs w:val="24"/>
        </w:rPr>
        <w:t xml:space="preserve">zunächst die </w:t>
      </w:r>
      <w:hyperlink r:id="rId12" w:history="1">
        <w:r>
          <w:rPr>
            <w:rStyle w:val="Hyperlink"/>
            <w:rFonts w:ascii="Verdana" w:hAnsi="Verdana"/>
            <w:sz w:val="24"/>
            <w:szCs w:val="24"/>
          </w:rPr>
          <w:t>Anleitung-Kurzfassung</w:t>
        </w:r>
      </w:hyperlink>
      <w:r>
        <w:rPr>
          <w:rFonts w:ascii="Verdana" w:hAnsi="Verdana"/>
          <w:sz w:val="24"/>
          <w:szCs w:val="24"/>
        </w:rPr>
        <w:t xml:space="preserve">, nach der </w:t>
      </w:r>
      <w:r w:rsidR="008546C1">
        <w:rPr>
          <w:rFonts w:ascii="Verdana" w:hAnsi="Verdana"/>
          <w:sz w:val="24"/>
          <w:szCs w:val="24"/>
        </w:rPr>
        <w:t>jedoch erst später</w:t>
      </w:r>
      <w:r>
        <w:rPr>
          <w:rFonts w:ascii="Verdana" w:hAnsi="Verdana"/>
          <w:sz w:val="24"/>
          <w:szCs w:val="24"/>
        </w:rPr>
        <w:t xml:space="preserve"> fortlaufend verfahren werden soll.  Für die zunächst empfohlene KURZBEGUTACHTUNG gemäß </w:t>
      </w:r>
      <w:hyperlink r:id="rId13" w:history="1">
        <w:r>
          <w:rPr>
            <w:rStyle w:val="Hyperlink"/>
            <w:rFonts w:ascii="Verdana" w:hAnsi="Verdana"/>
            <w:sz w:val="24"/>
            <w:szCs w:val="24"/>
          </w:rPr>
          <w:t>Zusammenstellung</w:t>
        </w:r>
      </w:hyperlink>
      <w:r>
        <w:rPr>
          <w:rFonts w:ascii="Verdana" w:hAnsi="Verdana"/>
          <w:sz w:val="24"/>
          <w:szCs w:val="24"/>
        </w:rPr>
        <w:t xml:space="preserve"> soll die </w:t>
      </w:r>
      <w:r w:rsidRPr="000A29C5">
        <w:rPr>
          <w:rStyle w:val="Hyperlink"/>
          <w:rFonts w:ascii="Verdana" w:hAnsi="Verdana"/>
          <w:sz w:val="24"/>
          <w:szCs w:val="24"/>
        </w:rPr>
        <w:t>Anleitung-Kurzfassung</w:t>
      </w:r>
      <w:r>
        <w:rPr>
          <w:rFonts w:ascii="Verdana" w:hAnsi="Verdana"/>
          <w:sz w:val="24"/>
          <w:szCs w:val="24"/>
        </w:rPr>
        <w:t xml:space="preserve"> </w:t>
      </w:r>
      <w:r>
        <w:rPr>
          <w:rFonts w:ascii="Verdana" w:hAnsi="Verdana"/>
          <w:b/>
          <w:sz w:val="24"/>
          <w:szCs w:val="24"/>
        </w:rPr>
        <w:t xml:space="preserve">nicht </w:t>
      </w:r>
      <w:proofErr w:type="gramStart"/>
      <w:r>
        <w:rPr>
          <w:rFonts w:ascii="Verdana" w:hAnsi="Verdana"/>
          <w:sz w:val="24"/>
          <w:szCs w:val="24"/>
        </w:rPr>
        <w:t>offen gehalten</w:t>
      </w:r>
      <w:proofErr w:type="gramEnd"/>
      <w:r>
        <w:rPr>
          <w:rFonts w:ascii="Verdana" w:hAnsi="Verdana"/>
          <w:sz w:val="24"/>
          <w:szCs w:val="24"/>
        </w:rPr>
        <w:t xml:space="preserve"> werden. Letztere muss nochmals überarbeitet werden: also</w:t>
      </w:r>
      <w:r>
        <w:rPr>
          <w:rFonts w:ascii="Verdana" w:hAnsi="Verdana"/>
          <w:b/>
          <w:sz w:val="24"/>
          <w:szCs w:val="24"/>
        </w:rPr>
        <w:t xml:space="preserve"> Anleitung-Kurzfassung derzeit noch nicht benutzen.</w:t>
      </w:r>
      <w:r>
        <w:rPr>
          <w:rFonts w:ascii="Verdana" w:hAnsi="Verdana"/>
          <w:sz w:val="24"/>
          <w:szCs w:val="24"/>
        </w:rPr>
        <w:br/>
      </w:r>
      <w:r>
        <w:rPr>
          <w:rFonts w:ascii="Verdana" w:hAnsi="Verdana"/>
          <w:sz w:val="24"/>
          <w:szCs w:val="24"/>
        </w:rPr>
        <w:br/>
        <w:t xml:space="preserve">Halten Sie außer einer der beiden eben genannten Anleitungen die </w:t>
      </w:r>
      <w:hyperlink r:id="rId14" w:history="1">
        <w:r>
          <w:rPr>
            <w:rStyle w:val="Hyperlink"/>
            <w:rFonts w:ascii="Verdana" w:hAnsi="Verdana"/>
            <w:sz w:val="24"/>
            <w:szCs w:val="24"/>
          </w:rPr>
          <w:t>Aspekte-Kurzfassung</w:t>
        </w:r>
      </w:hyperlink>
      <w:r>
        <w:rPr>
          <w:rFonts w:ascii="Verdana" w:hAnsi="Verdana"/>
          <w:sz w:val="24"/>
          <w:szCs w:val="24"/>
        </w:rPr>
        <w:t xml:space="preserve"> auf der Taskleiste unten offen. Noch günstiger benutzen sie einen zweiten Bildschirm, da immer wieder vergleichend auf sie zurückgegriffen werden muss. Über die Aspekte-Kurzfassung können Sie sich jederzeit über den Wortlaut einer Aspekte-Definition über die Seite scrollend unterrichten. Die Links von A – M dort führen zu den Aspekten auf dem </w:t>
      </w:r>
      <w:hyperlink r:id="rId15" w:history="1">
        <w:r>
          <w:rPr>
            <w:rStyle w:val="Hyperlink"/>
            <w:rFonts w:ascii="Verdana" w:hAnsi="Verdana"/>
            <w:sz w:val="24"/>
            <w:szCs w:val="24"/>
          </w:rPr>
          <w:t>Aspekte-Überblick</w:t>
        </w:r>
      </w:hyperlink>
      <w:r>
        <w:rPr>
          <w:rFonts w:ascii="Verdana" w:hAnsi="Verdana"/>
          <w:sz w:val="24"/>
          <w:szCs w:val="24"/>
        </w:rPr>
        <w:t xml:space="preserve"> </w:t>
      </w:r>
      <w:r>
        <w:rPr>
          <w:rFonts w:ascii="Verdana" w:hAnsi="Verdana"/>
          <w:b/>
          <w:bCs/>
          <w:i/>
          <w:iCs/>
          <w:sz w:val="24"/>
          <w:szCs w:val="24"/>
        </w:rPr>
        <w:t>mit</w:t>
      </w:r>
      <w:r>
        <w:rPr>
          <w:rFonts w:ascii="Verdana" w:hAnsi="Verdana"/>
          <w:i/>
          <w:iCs/>
          <w:sz w:val="24"/>
          <w:szCs w:val="24"/>
        </w:rPr>
        <w:t xml:space="preserve"> den dazugehörigen Regeln.</w:t>
      </w:r>
    </w:p>
    <w:p w14:paraId="01387B58" w14:textId="77777777" w:rsidR="00450A99" w:rsidRDefault="00B66026">
      <w:pPr>
        <w:spacing w:line="360" w:lineRule="auto"/>
      </w:pPr>
      <w:r>
        <w:rPr>
          <w:rFonts w:ascii="Verdana" w:hAnsi="Verdana"/>
          <w:sz w:val="24"/>
          <w:szCs w:val="24"/>
        </w:rPr>
        <w:t>Wenn Sie Regeln oder einen anderen Link aus dem Aspekte-Überblick aufrufen wollen, so richten Sie den Mauszeiger auf dort den jeweiligen Link und betätigen Sie dann bei Erscheinen der Hand die linke Maustaste. Manchmal muss mit dem Mausrädchen leicht nach oben gescrollt werden, um den Textanfang zu erreichen. Zur Rückkehr auf die Ausgangsposition klicken Sie auf den Linkspfeil in der oberen Menü-Leiste ganz links.</w:t>
      </w:r>
    </w:p>
    <w:p w14:paraId="6EE097FD" w14:textId="0FA41E1A" w:rsidR="00450A99" w:rsidRDefault="00B66026">
      <w:pPr>
        <w:spacing w:line="360" w:lineRule="auto"/>
        <w:rPr>
          <w:rFonts w:ascii="Verdana" w:hAnsi="Verdana"/>
          <w:sz w:val="24"/>
          <w:szCs w:val="24"/>
        </w:rPr>
      </w:pPr>
      <w:r>
        <w:rPr>
          <w:rFonts w:ascii="Verdana" w:hAnsi="Verdana"/>
          <w:sz w:val="24"/>
          <w:szCs w:val="24"/>
        </w:rPr>
        <w:t xml:space="preserve">Innerhalb des verkürzten </w:t>
      </w:r>
      <w:hyperlink r:id="rId16" w:history="1">
        <w:r>
          <w:rPr>
            <w:rStyle w:val="Hyperlink"/>
            <w:rFonts w:ascii="Verdana" w:hAnsi="Verdana"/>
            <w:sz w:val="24"/>
            <w:szCs w:val="24"/>
          </w:rPr>
          <w:t>Aspekte-Überblick</w:t>
        </w:r>
      </w:hyperlink>
      <w:r>
        <w:rPr>
          <w:rFonts w:ascii="Verdana" w:hAnsi="Verdana"/>
          <w:sz w:val="24"/>
          <w:szCs w:val="24"/>
        </w:rPr>
        <w:t xml:space="preserve">s, von dem Sie ja ausgehen sollen, öffnen Sie Links bitte mit linkem Mausklick und gelangen wieder über Linksklick auf den Linkspfeil ganz oben links in der oberen Menüleiste an die Ausgangsstelle zurück. </w:t>
      </w:r>
      <w:r w:rsidR="000A29C5">
        <w:rPr>
          <w:rFonts w:ascii="Verdana" w:hAnsi="Verdana"/>
          <w:sz w:val="24"/>
          <w:szCs w:val="24"/>
        </w:rPr>
        <w:t>Eintragungen können Sie nicht tätigen.</w:t>
      </w:r>
    </w:p>
    <w:p w14:paraId="3933A785" w14:textId="26237602" w:rsidR="00450A99" w:rsidRDefault="00B66026">
      <w:pPr>
        <w:spacing w:line="360" w:lineRule="auto"/>
      </w:pPr>
      <w:r>
        <w:rPr>
          <w:rFonts w:ascii="Verdana" w:hAnsi="Verdana"/>
          <w:color w:val="000000"/>
          <w:sz w:val="24"/>
          <w:szCs w:val="24"/>
        </w:rPr>
        <w:br/>
        <w:t xml:space="preserve">Der </w:t>
      </w:r>
      <w:r>
        <w:rPr>
          <w:rFonts w:ascii="Verdana" w:hAnsi="Verdana"/>
          <w:b/>
          <w:color w:val="000000"/>
          <w:sz w:val="24"/>
          <w:szCs w:val="24"/>
        </w:rPr>
        <w:t xml:space="preserve">Aspekte-Überblick </w:t>
      </w:r>
      <w:r>
        <w:rPr>
          <w:rFonts w:ascii="Verdana" w:hAnsi="Verdana"/>
          <w:color w:val="000000"/>
          <w:sz w:val="24"/>
          <w:szCs w:val="24"/>
        </w:rPr>
        <w:t>wurde gestückelt und aus seiner verkürzten Ausgabe heraus, über die die Begutachtung ohne den</w:t>
      </w:r>
      <w:r>
        <w:rPr>
          <w:rFonts w:ascii="Verdana" w:hAnsi="Verdana"/>
          <w:color w:val="E36C0A"/>
          <w:sz w:val="24"/>
          <w:szCs w:val="24"/>
        </w:rPr>
        <w:t xml:space="preserve"> beige</w:t>
      </w:r>
      <w:r>
        <w:rPr>
          <w:rFonts w:ascii="Verdana" w:hAnsi="Verdana"/>
          <w:color w:val="000000"/>
          <w:sz w:val="24"/>
          <w:szCs w:val="24"/>
        </w:rPr>
        <w:t xml:space="preserve"> gefärbten utopischen Ballast durchgeführt werden soll, meist auf die ungekürzte Ausgabe verlinkt, so dass Sie den geöffneten Link neben dem fortlaufenden Ausgangs-Text vor Augen haben.</w:t>
      </w:r>
    </w:p>
    <w:p w14:paraId="0DAE59D5" w14:textId="70033DEE" w:rsidR="00450A99" w:rsidRDefault="00B66026">
      <w:pPr>
        <w:spacing w:line="360" w:lineRule="auto"/>
        <w:rPr>
          <w:rFonts w:ascii="Verdana" w:hAnsi="Verdana"/>
          <w:color w:val="000000"/>
          <w:sz w:val="24"/>
          <w:szCs w:val="24"/>
        </w:rPr>
      </w:pPr>
      <w:r>
        <w:rPr>
          <w:rFonts w:ascii="Verdana" w:hAnsi="Verdana"/>
          <w:color w:val="000000"/>
          <w:sz w:val="24"/>
          <w:szCs w:val="24"/>
        </w:rPr>
        <w:t xml:space="preserve">Es lohnt sich manchmal, die </w:t>
      </w:r>
      <w:hyperlink r:id="rId17" w:history="1">
        <w:r>
          <w:rPr>
            <w:rStyle w:val="Hyperlink"/>
            <w:rFonts w:ascii="Verdana" w:hAnsi="Verdana"/>
            <w:b/>
            <w:sz w:val="24"/>
            <w:szCs w:val="24"/>
          </w:rPr>
          <w:t>STICHWORTLISTE</w:t>
        </w:r>
      </w:hyperlink>
      <w:r>
        <w:rPr>
          <w:rFonts w:ascii="Verdana" w:hAnsi="Verdana"/>
          <w:b/>
          <w:color w:val="000000"/>
          <w:sz w:val="24"/>
          <w:szCs w:val="24"/>
        </w:rPr>
        <w:t xml:space="preserve"> </w:t>
      </w:r>
      <w:r>
        <w:rPr>
          <w:rFonts w:ascii="Verdana" w:hAnsi="Verdana"/>
          <w:color w:val="000000"/>
          <w:sz w:val="24"/>
          <w:szCs w:val="24"/>
        </w:rPr>
        <w:t xml:space="preserve">mit Inhaltsangaben aufzusuchen, die mit der </w:t>
      </w:r>
      <w:r>
        <w:rPr>
          <w:rFonts w:ascii="Verdana" w:hAnsi="Verdana"/>
          <w:b/>
          <w:color w:val="000000"/>
          <w:sz w:val="24"/>
          <w:szCs w:val="24"/>
        </w:rPr>
        <w:t>SUCHWORT-ZUSAMMENFASSUNG</w:t>
      </w:r>
      <w:r>
        <w:rPr>
          <w:rFonts w:ascii="Verdana" w:hAnsi="Verdana"/>
          <w:color w:val="000000"/>
          <w:sz w:val="24"/>
          <w:szCs w:val="24"/>
        </w:rPr>
        <w:t xml:space="preserve"> beginnt und weiter</w:t>
      </w:r>
      <w:r w:rsidR="00382F17">
        <w:rPr>
          <w:rFonts w:ascii="Verdana" w:hAnsi="Verdana"/>
          <w:color w:val="000000"/>
          <w:sz w:val="24"/>
          <w:szCs w:val="24"/>
        </w:rPr>
        <w:t xml:space="preserve"> nach unten </w:t>
      </w:r>
      <w:proofErr w:type="spellStart"/>
      <w:r w:rsidR="00382F17">
        <w:rPr>
          <w:rFonts w:ascii="Verdana" w:hAnsi="Verdana"/>
          <w:color w:val="000000"/>
          <w:sz w:val="24"/>
          <w:szCs w:val="24"/>
        </w:rPr>
        <w:t>aufzuscrollen</w:t>
      </w:r>
      <w:proofErr w:type="spellEnd"/>
      <w:r w:rsidR="00382F17">
        <w:rPr>
          <w:rFonts w:ascii="Verdana" w:hAnsi="Verdana"/>
          <w:color w:val="000000"/>
          <w:sz w:val="24"/>
          <w:szCs w:val="24"/>
        </w:rPr>
        <w:t xml:space="preserve"> ist, </w:t>
      </w:r>
      <w:r>
        <w:rPr>
          <w:rFonts w:ascii="Verdana" w:hAnsi="Verdana"/>
          <w:color w:val="000000"/>
          <w:sz w:val="24"/>
          <w:szCs w:val="24"/>
        </w:rPr>
        <w:t>um eine Aufgabe und deren Lösung mittels Inhaltsangaben für die einzelnen Regeln einem oder mehreren Aspekten zuzuordnen. Allerdings sind die Stichworte über Seite 17 bis 20 verteilt.</w:t>
      </w:r>
    </w:p>
    <w:p w14:paraId="74B902EA" w14:textId="77777777" w:rsidR="00450A99" w:rsidRDefault="00B66026">
      <w:pPr>
        <w:spacing w:line="360" w:lineRule="auto"/>
        <w:rPr>
          <w:rFonts w:ascii="Verdana" w:hAnsi="Verdana"/>
          <w:sz w:val="24"/>
          <w:szCs w:val="24"/>
        </w:rPr>
      </w:pPr>
      <w:r>
        <w:rPr>
          <w:rFonts w:ascii="Verdana" w:hAnsi="Verdana"/>
          <w:bCs/>
          <w:sz w:val="24"/>
          <w:szCs w:val="24"/>
        </w:rPr>
        <w:t xml:space="preserve">Für das verkürzte Verfahren über </w:t>
      </w:r>
      <w:hyperlink r:id="rId18" w:anchor="zusammenstellung" w:history="1">
        <w:r>
          <w:rPr>
            <w:rStyle w:val="Hyperlink"/>
            <w:rFonts w:ascii="Verdana" w:hAnsi="Verdana"/>
            <w:b/>
            <w:sz w:val="24"/>
            <w:szCs w:val="24"/>
          </w:rPr>
          <w:t>ZUSAMMENSTELLUNG</w:t>
        </w:r>
      </w:hyperlink>
      <w:r>
        <w:rPr>
          <w:rFonts w:ascii="Verdana" w:hAnsi="Verdana"/>
          <w:b/>
          <w:sz w:val="24"/>
          <w:szCs w:val="24"/>
        </w:rPr>
        <w:t xml:space="preserve"> </w:t>
      </w:r>
      <w:r>
        <w:rPr>
          <w:rFonts w:ascii="Verdana" w:hAnsi="Verdana"/>
          <w:sz w:val="24"/>
          <w:szCs w:val="24"/>
        </w:rPr>
        <w:t xml:space="preserve">wurde im zitierten Text der empfohlene Leseraum einige Male zwischen </w:t>
      </w:r>
      <w:r>
        <w:rPr>
          <w:rFonts w:ascii="Verdana" w:hAnsi="Verdana"/>
          <w:b/>
          <w:color w:val="0070C0"/>
          <w:sz w:val="24"/>
          <w:szCs w:val="24"/>
        </w:rPr>
        <w:t>&lt;***</w:t>
      </w:r>
      <w:r>
        <w:rPr>
          <w:rFonts w:ascii="Verdana" w:hAnsi="Verdana"/>
          <w:sz w:val="24"/>
          <w:szCs w:val="24"/>
        </w:rPr>
        <w:t xml:space="preserve">  und  </w:t>
      </w:r>
      <w:r>
        <w:rPr>
          <w:rFonts w:ascii="Verdana" w:hAnsi="Verdana"/>
          <w:b/>
          <w:color w:val="0070C0"/>
          <w:sz w:val="24"/>
          <w:szCs w:val="24"/>
        </w:rPr>
        <w:t xml:space="preserve">&gt;*** </w:t>
      </w:r>
      <w:r>
        <w:rPr>
          <w:rFonts w:ascii="Verdana" w:hAnsi="Verdana"/>
          <w:sz w:val="24"/>
          <w:szCs w:val="24"/>
        </w:rPr>
        <w:t xml:space="preserve">eingegrenzt. </w:t>
      </w:r>
    </w:p>
    <w:p w14:paraId="78B1B03C" w14:textId="16022D76" w:rsidR="00450A99" w:rsidRDefault="00B66026">
      <w:pPr>
        <w:spacing w:line="360" w:lineRule="auto"/>
        <w:rPr>
          <w:rFonts w:ascii="Verdana" w:hAnsi="Verdana"/>
          <w:b/>
          <w:color w:val="00B0F0"/>
          <w:sz w:val="24"/>
          <w:szCs w:val="24"/>
        </w:rPr>
      </w:pPr>
      <w:r>
        <w:rPr>
          <w:rFonts w:ascii="Verdana" w:hAnsi="Verdana"/>
          <w:sz w:val="24"/>
          <w:szCs w:val="24"/>
        </w:rPr>
        <w:t xml:space="preserve">Noch weiter wurde der Gutachtenprozess im </w:t>
      </w:r>
      <w:hyperlink r:id="rId19" w:anchor="ultrakurzbegutachtung" w:history="1">
        <w:r>
          <w:rPr>
            <w:rStyle w:val="Hyperlink"/>
            <w:rFonts w:ascii="Verdana" w:hAnsi="Verdana"/>
            <w:b/>
            <w:sz w:val="24"/>
            <w:szCs w:val="24"/>
          </w:rPr>
          <w:t>Ultra-Kurzbegutachtung</w:t>
        </w:r>
      </w:hyperlink>
      <w:r>
        <w:rPr>
          <w:rFonts w:ascii="Verdana" w:hAnsi="Verdana"/>
          <w:sz w:val="24"/>
          <w:szCs w:val="24"/>
        </w:rPr>
        <w:t xml:space="preserve"> gestrafft, sollte der Unvorbereitete dort beim Heranziehen der </w:t>
      </w:r>
      <w:hyperlink r:id="rId20" w:anchor="beziehung" w:history="1">
        <w:r>
          <w:rPr>
            <w:rStyle w:val="Hyperlink"/>
            <w:rFonts w:ascii="Verdana" w:hAnsi="Verdana"/>
            <w:sz w:val="24"/>
            <w:szCs w:val="24"/>
          </w:rPr>
          <w:t> </w:t>
        </w:r>
        <w:r>
          <w:rPr>
            <w:rStyle w:val="Hyperlink"/>
            <w:rFonts w:ascii="Verdana" w:hAnsi="Verdana"/>
            <w:b/>
            <w:bCs/>
            <w:sz w:val="24"/>
            <w:szCs w:val="24"/>
          </w:rPr>
          <w:t>Betroffenheitsliste</w:t>
        </w:r>
      </w:hyperlink>
      <w:r>
        <w:rPr>
          <w:rFonts w:ascii="Verdana" w:hAnsi="Verdana"/>
          <w:sz w:val="24"/>
          <w:szCs w:val="24"/>
        </w:rPr>
        <w:t xml:space="preserve"> nicht auf einen blockierten Aspekt stoßen, so könnte sich nachstehende </w:t>
      </w:r>
      <w:r>
        <w:rPr>
          <w:rFonts w:ascii="Verdana" w:hAnsi="Verdana"/>
          <w:b/>
          <w:sz w:val="24"/>
          <w:szCs w:val="24"/>
        </w:rPr>
        <w:t xml:space="preserve">Einführung </w:t>
      </w:r>
      <w:r>
        <w:rPr>
          <w:rFonts w:ascii="Verdana" w:hAnsi="Verdana"/>
          <w:sz w:val="24"/>
          <w:szCs w:val="24"/>
        </w:rPr>
        <w:t>lohnen</w:t>
      </w:r>
      <w:r>
        <w:rPr>
          <w:rFonts w:ascii="Verdana" w:hAnsi="Verdana"/>
          <w:b/>
          <w:color w:val="00B0F0"/>
          <w:sz w:val="24"/>
          <w:szCs w:val="24"/>
        </w:rPr>
        <w:t xml:space="preserve">: </w:t>
      </w:r>
    </w:p>
    <w:p w14:paraId="53C2D6EC" w14:textId="77777777" w:rsidR="00450A99" w:rsidRDefault="00450A99">
      <w:pPr>
        <w:spacing w:line="360" w:lineRule="auto"/>
        <w:rPr>
          <w:rFonts w:ascii="Verdana" w:hAnsi="Verdana"/>
          <w:b/>
          <w:color w:val="00B0F0"/>
          <w:sz w:val="24"/>
          <w:szCs w:val="24"/>
        </w:rPr>
      </w:pPr>
    </w:p>
    <w:p w14:paraId="74BBEF94" w14:textId="77777777" w:rsidR="00450A99" w:rsidRDefault="00B66026">
      <w:pPr>
        <w:spacing w:line="360" w:lineRule="auto"/>
        <w:rPr>
          <w:rFonts w:ascii="Verdana" w:hAnsi="Verdana"/>
          <w:sz w:val="24"/>
          <w:szCs w:val="24"/>
        </w:rPr>
      </w:pPr>
      <w:r>
        <w:rPr>
          <w:rFonts w:ascii="Verdana" w:hAnsi="Verdana"/>
          <w:b/>
          <w:color w:val="00B0F0"/>
          <w:sz w:val="24"/>
          <w:szCs w:val="24"/>
        </w:rPr>
        <w:t>***&gt;</w:t>
      </w:r>
    </w:p>
    <w:p w14:paraId="68E2E46B" w14:textId="77777777" w:rsidR="00450A99" w:rsidRDefault="00450A99">
      <w:pPr>
        <w:spacing w:line="360" w:lineRule="auto"/>
        <w:rPr>
          <w:rFonts w:ascii="Verdana" w:hAnsi="Verdana"/>
          <w:b/>
          <w:bCs/>
          <w:color w:val="C45911"/>
          <w:sz w:val="24"/>
          <w:szCs w:val="24"/>
        </w:rPr>
      </w:pPr>
    </w:p>
    <w:p w14:paraId="6361CD30" w14:textId="77777777" w:rsidR="00450A99" w:rsidRDefault="00B66026">
      <w:pPr>
        <w:spacing w:line="360" w:lineRule="auto"/>
        <w:rPr>
          <w:rFonts w:ascii="Verdana" w:hAnsi="Verdana"/>
          <w:bCs/>
          <w:color w:val="C45911"/>
          <w:sz w:val="24"/>
          <w:szCs w:val="24"/>
        </w:rPr>
      </w:pPr>
      <w:bookmarkStart w:id="11" w:name="beigegefaerbt"/>
      <w:r w:rsidRPr="009C1101">
        <w:rPr>
          <w:rFonts w:ascii="Verdana" w:hAnsi="Verdana"/>
          <w:b/>
          <w:bCs/>
          <w:color w:val="C45911"/>
          <w:sz w:val="24"/>
          <w:szCs w:val="24"/>
          <w14:shadow w14:blurRad="50800" w14:dist="38100" w14:dir="0" w14:sx="100000" w14:sy="100000" w14:kx="0" w14:ky="0" w14:algn="l">
            <w14:srgbClr w14:val="000000">
              <w14:alpha w14:val="60000"/>
            </w14:srgbClr>
          </w14:shadow>
        </w:rPr>
        <w:t xml:space="preserve">Beige-gefärbte </w:t>
      </w:r>
      <w:bookmarkEnd w:id="11"/>
      <w:r>
        <w:rPr>
          <w:rFonts w:ascii="Verdana" w:hAnsi="Verdana"/>
          <w:b/>
          <w:bCs/>
          <w:color w:val="C45911"/>
          <w:sz w:val="24"/>
          <w:szCs w:val="24"/>
        </w:rPr>
        <w:t>Sätze sind noch nicht zu berücksichtigen;</w:t>
      </w:r>
      <w:r>
        <w:rPr>
          <w:rFonts w:ascii="Verdana" w:hAnsi="Verdana"/>
          <w:bCs/>
          <w:color w:val="C45911"/>
          <w:sz w:val="24"/>
          <w:szCs w:val="24"/>
        </w:rPr>
        <w:t xml:space="preserve"> sie beziehen sich im Vorgriff auf die Verfahrens-Organisation und </w:t>
      </w:r>
      <w:r>
        <w:rPr>
          <w:rFonts w:ascii="Verdana" w:hAnsi="Verdana"/>
          <w:bCs/>
          <w:color w:val="C45911"/>
          <w:sz w:val="24"/>
          <w:szCs w:val="24"/>
        </w:rPr>
        <w:br/>
        <w:t xml:space="preserve">-Regeln, die erst zum Tragen kommen, wenn das Gutachtenverfahren offiziell institutionalisiert ist und sind lediglich auf dem Ausführungs-Satz mit den </w:t>
      </w:r>
      <w:hyperlink r:id="rId21" w:history="1">
        <w:r>
          <w:rPr>
            <w:rStyle w:val="Hyperlink"/>
            <w:rFonts w:ascii="Verdana" w:hAnsi="Verdana"/>
            <w:bCs/>
            <w:sz w:val="24"/>
            <w:szCs w:val="24"/>
          </w:rPr>
          <w:t>unverkürzten</w:t>
        </w:r>
      </w:hyperlink>
      <w:r>
        <w:rPr>
          <w:rFonts w:ascii="Verdana" w:hAnsi="Verdana"/>
          <w:bCs/>
          <w:color w:val="C45911"/>
          <w:sz w:val="24"/>
          <w:szCs w:val="24"/>
        </w:rPr>
        <w:t xml:space="preserve"> Seiten aufzufinden. </w:t>
      </w:r>
      <w:r>
        <w:rPr>
          <w:rFonts w:ascii="Verdana" w:hAnsi="Verdana"/>
          <w:bCs/>
          <w:color w:val="C45911"/>
          <w:sz w:val="24"/>
          <w:szCs w:val="24"/>
        </w:rPr>
        <w:br/>
        <w:t xml:space="preserve">Dieser unverkürzte Ausführungs-Satz wurde auch deshalb zugänglich belassen, um im jetzt schon gültigen Verfahren, das über den </w:t>
      </w:r>
      <w:hyperlink r:id="rId22" w:history="1">
        <w:r>
          <w:rPr>
            <w:rStyle w:val="Hyperlink"/>
            <w:rFonts w:ascii="Verdana" w:hAnsi="Verdana"/>
            <w:bCs/>
            <w:sz w:val="24"/>
            <w:szCs w:val="24"/>
          </w:rPr>
          <w:t>verkürzten</w:t>
        </w:r>
      </w:hyperlink>
      <w:r>
        <w:rPr>
          <w:rFonts w:ascii="Verdana" w:hAnsi="Verdana"/>
          <w:bCs/>
          <w:color w:val="C45911"/>
          <w:sz w:val="24"/>
          <w:szCs w:val="24"/>
        </w:rPr>
        <w:t xml:space="preserve"> Ausführungs-Satz läuft, über die Text-Verdoppelung</w:t>
      </w:r>
      <w:r>
        <w:t>*)</w:t>
      </w:r>
      <w:r>
        <w:rPr>
          <w:rFonts w:ascii="Verdana" w:hAnsi="Verdana"/>
          <w:bCs/>
          <w:color w:val="C45911"/>
          <w:sz w:val="24"/>
          <w:szCs w:val="24"/>
        </w:rPr>
        <w:t xml:space="preserve"> mittels des unverkürzten Ausführungs-Satzes auf aktuell benötigten Binnen-Text verlinken zu können. </w:t>
      </w:r>
      <w:proofErr w:type="gramStart"/>
      <w:r>
        <w:rPr>
          <w:rFonts w:ascii="Verdana" w:hAnsi="Verdana"/>
          <w:bCs/>
          <w:color w:val="C45911"/>
          <w:sz w:val="24"/>
          <w:szCs w:val="24"/>
        </w:rPr>
        <w:t>Es  können</w:t>
      </w:r>
      <w:proofErr w:type="gramEnd"/>
      <w:r>
        <w:rPr>
          <w:rFonts w:ascii="Verdana" w:hAnsi="Verdana"/>
          <w:bCs/>
          <w:color w:val="C45911"/>
          <w:sz w:val="24"/>
          <w:szCs w:val="24"/>
        </w:rPr>
        <w:t xml:space="preserve"> so Vergleiche angestellt werden, ohne auf vom verkürzten Ausführungs-Satz aus die Link-Ausgangsstelle zu verlassen. Auch kann der Vergleichs-Text auf der Task-Leiste weiter zugänglich gehalten werden.</w:t>
      </w:r>
      <w:r>
        <w:rPr>
          <w:rFonts w:ascii="Verdana" w:hAnsi="Verdana"/>
          <w:bCs/>
          <w:color w:val="C45911"/>
          <w:sz w:val="24"/>
          <w:szCs w:val="24"/>
        </w:rPr>
        <w:br/>
        <w:t xml:space="preserve">*) in der eigentlich für die Begutachtung genutzten verkürzten Text-Ausgabe kann also, ohne diese zu verlassen, ein Link auf die ungekürzte Text-Ausgabe geöffnet und bei Bedarf </w:t>
      </w:r>
      <w:proofErr w:type="gramStart"/>
      <w:r>
        <w:rPr>
          <w:rFonts w:ascii="Verdana" w:hAnsi="Verdana"/>
          <w:bCs/>
          <w:color w:val="C45911"/>
          <w:sz w:val="24"/>
          <w:szCs w:val="24"/>
        </w:rPr>
        <w:t>offen gehalten</w:t>
      </w:r>
      <w:proofErr w:type="gramEnd"/>
      <w:r>
        <w:rPr>
          <w:rFonts w:ascii="Verdana" w:hAnsi="Verdana"/>
          <w:bCs/>
          <w:color w:val="C45911"/>
          <w:sz w:val="24"/>
          <w:szCs w:val="24"/>
        </w:rPr>
        <w:t xml:space="preserve"> werden. </w:t>
      </w:r>
    </w:p>
    <w:p w14:paraId="3A098EFE" w14:textId="77777777" w:rsidR="00450A99" w:rsidRDefault="00450A99">
      <w:pPr>
        <w:pBdr>
          <w:bottom w:val="double" w:sz="6" w:space="1" w:color="auto"/>
        </w:pBdr>
        <w:spacing w:after="240" w:line="480" w:lineRule="auto"/>
        <w:rPr>
          <w:rFonts w:ascii="Verdana" w:hAnsi="Verdana"/>
          <w:b/>
          <w:sz w:val="24"/>
          <w:szCs w:val="24"/>
        </w:rPr>
      </w:pPr>
    </w:p>
    <w:p w14:paraId="1B43F9FD" w14:textId="77777777" w:rsidR="00450A99" w:rsidRDefault="00450A99">
      <w:pPr>
        <w:spacing w:line="360" w:lineRule="auto"/>
      </w:pPr>
    </w:p>
    <w:p w14:paraId="19DA15FC" w14:textId="77777777" w:rsidR="00450A99" w:rsidRDefault="00450A99">
      <w:pPr>
        <w:spacing w:line="360" w:lineRule="auto"/>
        <w:rPr>
          <w:rFonts w:ascii="Verdana" w:hAnsi="Verdana"/>
          <w:color w:val="000000"/>
          <w:sz w:val="24"/>
          <w:szCs w:val="24"/>
        </w:rPr>
      </w:pPr>
    </w:p>
    <w:p w14:paraId="5E8A2B6D" w14:textId="77777777" w:rsidR="00450A99" w:rsidRDefault="00B66026">
      <w:pPr>
        <w:spacing w:line="360" w:lineRule="auto"/>
        <w:jc w:val="center"/>
        <w:rPr>
          <w:rFonts w:ascii="Verdana" w:hAnsi="Verdana"/>
          <w:b/>
          <w:bCs/>
          <w:sz w:val="24"/>
          <w:szCs w:val="24"/>
        </w:rPr>
      </w:pPr>
      <w:r>
        <w:rPr>
          <w:rFonts w:ascii="Verdana" w:hAnsi="Verdana"/>
          <w:b/>
          <w:bCs/>
          <w:sz w:val="24"/>
          <w:szCs w:val="24"/>
        </w:rPr>
        <w:t> </w:t>
      </w:r>
      <w:bookmarkStart w:id="12" w:name="einfuehrung"/>
      <w:r w:rsidRPr="009C1101">
        <w:rPr>
          <w:rFonts w:ascii="Verdana" w:hAnsi="Verdana"/>
          <w:b/>
          <w:bCs/>
          <w:sz w:val="24"/>
          <w:szCs w:val="24"/>
          <w14:shadow w14:blurRad="50800" w14:dist="38100" w14:dir="0" w14:sx="100000" w14:sy="100000" w14:kx="0" w14:ky="0" w14:algn="l">
            <w14:srgbClr w14:val="000000">
              <w14:alpha w14:val="60000"/>
            </w14:srgbClr>
          </w14:shadow>
        </w:rPr>
        <w:t>EINFÜHRUNG</w:t>
      </w:r>
      <w:bookmarkEnd w:id="12"/>
      <w:r>
        <w:rPr>
          <w:rFonts w:ascii="Verdana" w:hAnsi="Verdana"/>
          <w:b/>
          <w:bCs/>
          <w:sz w:val="24"/>
          <w:szCs w:val="24"/>
        </w:rPr>
        <w:t>:</w:t>
      </w:r>
    </w:p>
    <w:p w14:paraId="75B0EE5A" w14:textId="3D8C6B54" w:rsidR="00450A99" w:rsidRDefault="00FE27D2">
      <w:pPr>
        <w:spacing w:line="360" w:lineRule="auto"/>
        <w:rPr>
          <w:rFonts w:ascii="Verdana" w:hAnsi="Verdana"/>
          <w:b/>
          <w:bCs/>
          <w:sz w:val="24"/>
          <w:szCs w:val="24"/>
        </w:rPr>
      </w:pPr>
      <w:hyperlink w:anchor="hilfsangebot" w:history="1">
        <w:r w:rsidR="00E951B5">
          <w:rPr>
            <w:rStyle w:val="Hyperlink"/>
            <w:rFonts w:ascii="Verdana" w:hAnsi="Verdana"/>
            <w:b/>
            <w:bCs/>
            <w:sz w:val="24"/>
            <w:szCs w:val="24"/>
          </w:rPr>
          <w:t>Zum Hilfeangebot:</w:t>
        </w:r>
      </w:hyperlink>
    </w:p>
    <w:p w14:paraId="1FB4F945" w14:textId="77777777" w:rsidR="00450A99" w:rsidRDefault="00B66026">
      <w:pPr>
        <w:spacing w:line="360" w:lineRule="auto"/>
        <w:rPr>
          <w:rFonts w:ascii="Verdana" w:hAnsi="Verdana"/>
          <w:bCs/>
          <w:sz w:val="24"/>
          <w:szCs w:val="24"/>
        </w:rPr>
      </w:pPr>
      <w:r>
        <w:rPr>
          <w:rFonts w:ascii="Verdana" w:hAnsi="Verdana"/>
          <w:bCs/>
          <w:sz w:val="24"/>
          <w:szCs w:val="24"/>
        </w:rPr>
        <w:t xml:space="preserve"> </w:t>
      </w:r>
    </w:p>
    <w:p w14:paraId="7CCB883B" w14:textId="77777777" w:rsidR="00450A99" w:rsidRDefault="00B66026">
      <w:pPr>
        <w:spacing w:line="360" w:lineRule="auto"/>
        <w:rPr>
          <w:rFonts w:ascii="Verdana" w:hAnsi="Verdana"/>
          <w:bCs/>
          <w:sz w:val="24"/>
          <w:szCs w:val="24"/>
        </w:rPr>
      </w:pPr>
      <w:r>
        <w:rPr>
          <w:rFonts w:ascii="Verdana" w:hAnsi="Verdana"/>
          <w:bCs/>
          <w:sz w:val="24"/>
          <w:szCs w:val="24"/>
        </w:rPr>
        <w:t xml:space="preserve">Das </w:t>
      </w:r>
      <w:proofErr w:type="spellStart"/>
      <w:r>
        <w:rPr>
          <w:rFonts w:ascii="Verdana" w:hAnsi="Verdana"/>
          <w:bCs/>
          <w:sz w:val="24"/>
          <w:szCs w:val="24"/>
        </w:rPr>
        <w:t>biotele</w:t>
      </w:r>
      <w:proofErr w:type="spellEnd"/>
      <w:r>
        <w:rPr>
          <w:rFonts w:ascii="Verdana" w:hAnsi="Verdana"/>
          <w:bCs/>
          <w:sz w:val="24"/>
          <w:szCs w:val="24"/>
        </w:rPr>
        <w:t xml:space="preserve"> Gutachtenverfahren soll letztlich einem regelungspolitischen Gesetzgebungsverfahren dienen. Regelungspolitik bereitet sachlich fundierte zweckmäßige*) Vernunftpolitik vor, die jedoch nur über Machtpolitik (bei uns die parlamentarische) in die Wirklichkeit umgesetzt werden kann. </w:t>
      </w:r>
      <w:proofErr w:type="spellStart"/>
      <w:r>
        <w:rPr>
          <w:rFonts w:ascii="Verdana" w:hAnsi="Verdana"/>
          <w:bCs/>
          <w:sz w:val="24"/>
          <w:szCs w:val="24"/>
        </w:rPr>
        <w:t>Biotele</w:t>
      </w:r>
      <w:proofErr w:type="spellEnd"/>
      <w:r>
        <w:rPr>
          <w:rFonts w:ascii="Verdana" w:hAnsi="Verdana"/>
          <w:bCs/>
          <w:sz w:val="24"/>
          <w:szCs w:val="24"/>
        </w:rPr>
        <w:t xml:space="preserve"> Regelungspolitik ist wegen der Notwendigkeit der Berücksichtigung auch von Emotionen der Mehrheit nur tragfähig als direkt-demokratische legitimierte Politik, und soll über Abstimmungen über jede </w:t>
      </w:r>
      <w:proofErr w:type="spellStart"/>
      <w:r>
        <w:rPr>
          <w:rFonts w:ascii="Verdana" w:hAnsi="Verdana"/>
          <w:bCs/>
          <w:sz w:val="24"/>
          <w:szCs w:val="24"/>
        </w:rPr>
        <w:t>biotel</w:t>
      </w:r>
      <w:proofErr w:type="spellEnd"/>
      <w:r>
        <w:rPr>
          <w:rFonts w:ascii="Verdana" w:hAnsi="Verdana"/>
          <w:bCs/>
          <w:sz w:val="24"/>
          <w:szCs w:val="24"/>
        </w:rPr>
        <w:t xml:space="preserve">-gesetzliche Einzelmaßnahme (in Listen) später zur Grundlage des durch unabhängige internationale Weltpolizei-Blöcke abgesicherten militärischen, der repräsentativen Machtpolitik auf Grundlage der </w:t>
      </w:r>
      <w:proofErr w:type="spellStart"/>
      <w:r>
        <w:rPr>
          <w:rFonts w:ascii="Verdana" w:hAnsi="Verdana"/>
          <w:bCs/>
          <w:sz w:val="24"/>
          <w:szCs w:val="24"/>
        </w:rPr>
        <w:t>biotelen</w:t>
      </w:r>
      <w:proofErr w:type="spellEnd"/>
      <w:r>
        <w:rPr>
          <w:rFonts w:ascii="Verdana" w:hAnsi="Verdana"/>
          <w:bCs/>
          <w:sz w:val="24"/>
          <w:szCs w:val="24"/>
        </w:rPr>
        <w:t xml:space="preserve"> Verfassung entzogenen, Weltfriedens werden.</w:t>
      </w:r>
      <w:r>
        <w:rPr>
          <w:rFonts w:ascii="Verdana" w:hAnsi="Verdana"/>
          <w:bCs/>
          <w:sz w:val="24"/>
          <w:szCs w:val="24"/>
        </w:rPr>
        <w:br/>
        <w:t xml:space="preserve">*) </w:t>
      </w:r>
      <w:proofErr w:type="spellStart"/>
      <w:r>
        <w:rPr>
          <w:rFonts w:ascii="Verdana" w:hAnsi="Verdana"/>
          <w:bCs/>
          <w:sz w:val="24"/>
          <w:szCs w:val="24"/>
        </w:rPr>
        <w:t>Biotel</w:t>
      </w:r>
      <w:proofErr w:type="spellEnd"/>
      <w:r>
        <w:rPr>
          <w:rFonts w:ascii="Verdana" w:hAnsi="Verdana"/>
          <w:bCs/>
          <w:sz w:val="24"/>
          <w:szCs w:val="24"/>
        </w:rPr>
        <w:t xml:space="preserve"> begründete Zweckmäßigkeit beginnt über D AKTIVITÄT mit Maßnahmen zur Wirtschaftlichkeit und setzt sich – wenn auch bei Unterschiedlichkeit hinsichtlich Betroffenheit und Reihenfolge der Aspekte – über E AUTOKRATIE (Selbsterhaltungsfähigkeit), G AUTONOMIE (Freiheit auch als Handlungsfähigkeit), nicht ohne B GEGENSEITIGKEIT (besonders auf der Grundlage der Rechtsstaatlichkeit), I HYPARCHIE (insbesondere Freiheit von Kriegshandlungen), L SUBSIDIARITÄT (als gemeinschaftlicher Zusammenhalt) fort bis hin zur Erhaltung der  C SPONTANEITÄT (von Leben und Gesundheit). </w:t>
      </w:r>
      <w:r>
        <w:rPr>
          <w:rFonts w:ascii="Verdana" w:hAnsi="Verdana"/>
          <w:bCs/>
          <w:sz w:val="24"/>
          <w:szCs w:val="24"/>
        </w:rPr>
        <w:br/>
        <w:t>Der Machtpolitik, die sich nur schwer von jeglicher Willkür entkleiden lässt, bleiben weiterhin und unvermeidbar notwendige Entscheidungen über Regelungen, deren Folgen noch unüberschaubar sind.</w:t>
      </w:r>
    </w:p>
    <w:p w14:paraId="27363A2B" w14:textId="77777777" w:rsidR="00450A99" w:rsidRDefault="00450A99">
      <w:pPr>
        <w:spacing w:line="360" w:lineRule="auto"/>
        <w:rPr>
          <w:rFonts w:ascii="Verdana" w:hAnsi="Verdana"/>
          <w:bCs/>
          <w:sz w:val="24"/>
          <w:szCs w:val="24"/>
        </w:rPr>
      </w:pPr>
    </w:p>
    <w:p w14:paraId="66624B7A" w14:textId="77777777" w:rsidR="00450A99" w:rsidRDefault="00B66026">
      <w:pPr>
        <w:spacing w:line="360" w:lineRule="auto"/>
        <w:rPr>
          <w:rFonts w:ascii="Verdana" w:hAnsi="Verdana"/>
          <w:bCs/>
          <w:sz w:val="24"/>
          <w:szCs w:val="24"/>
        </w:rPr>
      </w:pPr>
      <w:bookmarkStart w:id="13" w:name="hintergrund"/>
      <w:r w:rsidRPr="008E78B4">
        <w:rPr>
          <w:rFonts w:ascii="Verdana" w:hAnsi="Verdana"/>
          <w:bCs/>
          <w:sz w:val="24"/>
          <w:szCs w:val="24"/>
          <w14:shadow w14:blurRad="50800" w14:dist="38100" w14:dir="0" w14:sx="100000" w14:sy="100000" w14:kx="0" w14:ky="0" w14:algn="l">
            <w14:srgbClr w14:val="000000">
              <w14:alpha w14:val="60000"/>
            </w14:srgbClr>
          </w14:shadow>
        </w:rPr>
        <w:t>Jedes</w:t>
      </w:r>
      <w:bookmarkEnd w:id="13"/>
      <w:r>
        <w:rPr>
          <w:rFonts w:ascii="Verdana" w:hAnsi="Verdana"/>
          <w:bCs/>
          <w:sz w:val="24"/>
          <w:szCs w:val="24"/>
        </w:rPr>
        <w:t xml:space="preserve"> </w:t>
      </w:r>
      <w:bookmarkStart w:id="14" w:name="gesetzgebung"/>
      <w:r w:rsidRPr="008E78B4">
        <w:rPr>
          <w:rFonts w:ascii="Verdana" w:hAnsi="Verdana"/>
          <w:bCs/>
          <w:sz w:val="24"/>
          <w:szCs w:val="24"/>
          <w14:shadow w14:blurRad="50800" w14:dist="38100" w14:dir="0" w14:sx="100000" w14:sy="100000" w14:kx="0" w14:ky="0" w14:algn="l">
            <w14:srgbClr w14:val="000000">
              <w14:alpha w14:val="60000"/>
            </w14:srgbClr>
          </w14:shadow>
        </w:rPr>
        <w:t>Gesetzgebungsverfahren</w:t>
      </w:r>
      <w:bookmarkEnd w:id="14"/>
      <w:r>
        <w:rPr>
          <w:rFonts w:ascii="Verdana" w:hAnsi="Verdana"/>
          <w:bCs/>
          <w:sz w:val="24"/>
          <w:szCs w:val="24"/>
        </w:rPr>
        <w:t xml:space="preserve"> ist jedoch für seine Anwendung auf Rechtsbegriffe und Rechtstatbestände angewiesen, welche innerhalb eines Sachverhalts/Tatsachenzusammenhanges als zutreffende Zusammenhänge erkannt worden sind. Die Erkennung von Rechtsbegriffen und deren Bedeutung im Zusammenhang eines Sachverhalts/Tatsachenzusammenhangs wird von der staatlichen Rechtordnung jedermann zugemutet, der innerhalb eines rechtlich erheblichen Sachverhalts/Tatsachenzusammenhangs als Handelnder oder Leidender auftritt und nicht geisteseingeschränkt ist. Für die </w:t>
      </w:r>
      <w:r>
        <w:rPr>
          <w:rFonts w:ascii="Verdana" w:hAnsi="Verdana"/>
          <w:bCs/>
          <w:i/>
          <w:sz w:val="24"/>
          <w:szCs w:val="24"/>
        </w:rPr>
        <w:t>verbindliche</w:t>
      </w:r>
      <w:r>
        <w:rPr>
          <w:rFonts w:ascii="Verdana" w:hAnsi="Verdana"/>
          <w:bCs/>
          <w:sz w:val="24"/>
          <w:szCs w:val="24"/>
        </w:rPr>
        <w:t xml:space="preserve"> Ausdeutung oder Auslegung von Rechtsbegriffen oder Rechtstatbeständen sind bei Rechtsbrüchen und in Streitfällen juristisch vorgebildete Anwälte und Richter zuständig, im </w:t>
      </w:r>
      <w:proofErr w:type="spellStart"/>
      <w:r>
        <w:rPr>
          <w:rFonts w:ascii="Verdana" w:hAnsi="Verdana"/>
          <w:bCs/>
          <w:sz w:val="24"/>
          <w:szCs w:val="24"/>
        </w:rPr>
        <w:t>biotelen</w:t>
      </w:r>
      <w:proofErr w:type="spellEnd"/>
      <w:r>
        <w:rPr>
          <w:rFonts w:ascii="Verdana" w:hAnsi="Verdana"/>
          <w:bCs/>
          <w:sz w:val="24"/>
          <w:szCs w:val="24"/>
        </w:rPr>
        <w:t xml:space="preserve"> Gutachtenverfahren aber unabhängig urteilende Gutachter, insoweit sie zu übereinstimmenden Ergebnissen kommen. </w:t>
      </w:r>
    </w:p>
    <w:p w14:paraId="63F66893" w14:textId="77777777" w:rsidR="00450A99" w:rsidRDefault="00B66026">
      <w:pPr>
        <w:spacing w:line="360" w:lineRule="auto"/>
        <w:rPr>
          <w:rFonts w:ascii="Verdana" w:hAnsi="Verdana"/>
          <w:sz w:val="24"/>
          <w:szCs w:val="24"/>
        </w:rPr>
      </w:pPr>
      <w:r>
        <w:rPr>
          <w:rFonts w:ascii="Verdana" w:hAnsi="Verdana"/>
          <w:bCs/>
          <w:sz w:val="24"/>
          <w:szCs w:val="24"/>
        </w:rPr>
        <w:t xml:space="preserve">Die rechtlich verbindlichen Regeln oder Gesetze leiten sich ursprünglich aus religiösen Geboten ab, wie solche heute noch der islamischen Gesetzgebung, der Scharia, zugrunde gelegt werden. Nehmen wir das jüdisch-christliche alttestamentlich </w:t>
      </w:r>
      <w:r>
        <w:rPr>
          <w:rFonts w:ascii="Arial" w:hAnsi="Arial" w:cs="Arial"/>
          <w:color w:val="222222"/>
          <w:spacing w:val="2"/>
          <w:sz w:val="27"/>
          <w:szCs w:val="27"/>
        </w:rPr>
        <w:t>achte Gebot</w:t>
      </w:r>
      <w:r>
        <w:t xml:space="preserve"> </w:t>
      </w:r>
      <w:r>
        <w:rPr>
          <w:rFonts w:ascii="Times New Roman" w:hAnsi="Times New Roman"/>
          <w:sz w:val="28"/>
          <w:szCs w:val="28"/>
        </w:rPr>
        <w:t xml:space="preserve">„Du sollst nicht falsch Zeugnis reden </w:t>
      </w:r>
      <w:proofErr w:type="gramStart"/>
      <w:r>
        <w:rPr>
          <w:rFonts w:ascii="Times New Roman" w:hAnsi="Times New Roman"/>
          <w:sz w:val="28"/>
          <w:szCs w:val="28"/>
        </w:rPr>
        <w:t>wider</w:t>
      </w:r>
      <w:proofErr w:type="gramEnd"/>
      <w:r>
        <w:rPr>
          <w:rFonts w:ascii="Times New Roman" w:hAnsi="Times New Roman"/>
          <w:sz w:val="28"/>
          <w:szCs w:val="28"/>
        </w:rPr>
        <w:t xml:space="preserve"> deinen Nächsten“</w:t>
      </w:r>
      <w:r>
        <w:rPr>
          <w:rFonts w:ascii="Verdana" w:hAnsi="Verdana" w:cs="Arial"/>
          <w:color w:val="222222"/>
          <w:spacing w:val="2"/>
          <w:sz w:val="24"/>
          <w:szCs w:val="24"/>
        </w:rPr>
        <w:t xml:space="preserve"> </w:t>
      </w:r>
      <w:hyperlink r:id="rId23" w:history="1">
        <w:r>
          <w:rPr>
            <w:rStyle w:val="Hyperlink"/>
            <w:rFonts w:ascii="Verdana" w:hAnsi="Verdana"/>
            <w:sz w:val="24"/>
            <w:szCs w:val="24"/>
          </w:rPr>
          <w:t>https://www.ekd.de/Zehn-Gebote-10802.htm</w:t>
        </w:r>
      </w:hyperlink>
      <w:r>
        <w:t xml:space="preserve"> </w:t>
      </w:r>
      <w:r>
        <w:rPr>
          <w:rFonts w:ascii="Verdana" w:hAnsi="Verdana"/>
          <w:sz w:val="24"/>
          <w:szCs w:val="24"/>
        </w:rPr>
        <w:t xml:space="preserve">zum Beispiel. Verallgemeinert könnte man es zu einem „Du sollst nicht lügen und täuschen“ erweitern. Damit wäre es klar dem </w:t>
      </w:r>
      <w:proofErr w:type="spellStart"/>
      <w:r>
        <w:rPr>
          <w:rFonts w:ascii="Verdana" w:hAnsi="Verdana"/>
          <w:sz w:val="24"/>
          <w:szCs w:val="24"/>
        </w:rPr>
        <w:t>biotelen</w:t>
      </w:r>
      <w:proofErr w:type="spellEnd"/>
      <w:r>
        <w:rPr>
          <w:rFonts w:ascii="Verdana" w:hAnsi="Verdana"/>
          <w:sz w:val="24"/>
          <w:szCs w:val="24"/>
        </w:rPr>
        <w:t xml:space="preserve"> Aspekt </w:t>
      </w:r>
      <w:hyperlink r:id="rId24" w:anchor="vergleichen" w:history="1">
        <w:r>
          <w:rPr>
            <w:rStyle w:val="Hyperlink"/>
            <w:rFonts w:ascii="Verdana" w:hAnsi="Verdana"/>
            <w:sz w:val="24"/>
            <w:szCs w:val="24"/>
          </w:rPr>
          <w:t>A VERGLEICHEN</w:t>
        </w:r>
      </w:hyperlink>
      <w:r>
        <w:rPr>
          <w:rFonts w:ascii="Verdana" w:hAnsi="Verdana"/>
          <w:sz w:val="24"/>
          <w:szCs w:val="24"/>
        </w:rPr>
        <w:t xml:space="preserve"> zu- und unterzuordnen, der auf Wahrheit und Wirklichkeitsentsprechung abzielt, aber nicht ohne Beziehung auch auf den </w:t>
      </w:r>
      <w:proofErr w:type="spellStart"/>
      <w:r>
        <w:rPr>
          <w:rFonts w:ascii="Verdana" w:hAnsi="Verdana"/>
          <w:sz w:val="24"/>
          <w:szCs w:val="24"/>
        </w:rPr>
        <w:t>biotelen</w:t>
      </w:r>
      <w:proofErr w:type="spellEnd"/>
      <w:r>
        <w:rPr>
          <w:rFonts w:ascii="Verdana" w:hAnsi="Verdana"/>
          <w:sz w:val="24"/>
          <w:szCs w:val="24"/>
        </w:rPr>
        <w:t xml:space="preserve"> Aspekt </w:t>
      </w:r>
      <w:hyperlink r:id="rId25" w:anchor="gegenseitigkeit" w:history="1">
        <w:r>
          <w:rPr>
            <w:rStyle w:val="Hyperlink"/>
            <w:rFonts w:ascii="Verdana" w:hAnsi="Verdana"/>
            <w:sz w:val="24"/>
            <w:szCs w:val="24"/>
          </w:rPr>
          <w:t>B GEGENSEITIGKEIT</w:t>
        </w:r>
      </w:hyperlink>
      <w:r>
        <w:rPr>
          <w:rFonts w:ascii="Verdana" w:hAnsi="Verdana"/>
          <w:sz w:val="24"/>
          <w:szCs w:val="24"/>
        </w:rPr>
        <w:t xml:space="preserve"> (Wechselseitigkeit). Eine staatliche Gesetzgebung wird sich auf die Fälle von Lüge und Täuschung beschränken, die besonders ungerechte und verderbliche Auswirkungen haben. Ein extrem schwerer Fall läge vor, wenn dadurch jemand fälschlicherweise und zu Unrecht zu Tode oder nur zu langdauerndem Gefängnis verurteilt würde; ein Fall der dem achten Gebot wohl ursprünglich zugrunde lag.</w:t>
      </w:r>
    </w:p>
    <w:p w14:paraId="7F16C6C2" w14:textId="77777777" w:rsidR="00450A99" w:rsidRDefault="00B66026">
      <w:pPr>
        <w:spacing w:line="360" w:lineRule="auto"/>
        <w:rPr>
          <w:rFonts w:ascii="Verdana" w:hAnsi="Verdana"/>
          <w:sz w:val="24"/>
          <w:szCs w:val="24"/>
        </w:rPr>
      </w:pPr>
      <w:r>
        <w:rPr>
          <w:rFonts w:ascii="Verdana" w:hAnsi="Verdana"/>
          <w:sz w:val="24"/>
          <w:szCs w:val="24"/>
        </w:rPr>
        <w:t xml:space="preserve">Wir sehen also, wie aus einem Tatbestand, einem Sachzusammenhang auf die Möglichkeit geschlossen wird, eine gesetzliche Vorschrift gegen Personen wegen deren Verhaltens anzuwenden; und dass dabei Sorgfalt angezeigt ist, ehe man das Geschehen in eine Begriffsschublade einordnet, dem Begriff subsummiert. Um diese Sorgfalt wird nun gebeten, wenn es um die Subsumption von Tatbeständen unter Rechtsbegriffe (hier die </w:t>
      </w:r>
      <w:proofErr w:type="spellStart"/>
      <w:proofErr w:type="gramStart"/>
      <w:r>
        <w:rPr>
          <w:rFonts w:ascii="Verdana" w:hAnsi="Verdana"/>
          <w:sz w:val="24"/>
          <w:szCs w:val="24"/>
        </w:rPr>
        <w:t>biotelen</w:t>
      </w:r>
      <w:proofErr w:type="spellEnd"/>
      <w:r>
        <w:rPr>
          <w:rFonts w:ascii="Verdana" w:hAnsi="Verdana"/>
          <w:sz w:val="24"/>
          <w:szCs w:val="24"/>
        </w:rPr>
        <w:t xml:space="preserve">  Aspekte</w:t>
      </w:r>
      <w:proofErr w:type="gramEnd"/>
      <w:r>
        <w:rPr>
          <w:rFonts w:ascii="Verdana" w:hAnsi="Verdana"/>
          <w:sz w:val="24"/>
          <w:szCs w:val="24"/>
        </w:rPr>
        <w:t xml:space="preserve">) geht.         </w:t>
      </w:r>
      <w:hyperlink r:id="rId26" w:history="1">
        <w:r>
          <w:rPr>
            <w:rStyle w:val="Hyperlink"/>
            <w:rFonts w:ascii="Verdana" w:hAnsi="Verdana"/>
            <w:sz w:val="24"/>
            <w:szCs w:val="24"/>
          </w:rPr>
          <w:t>https://de.wikipedia.org/wiki/Subsumtion_(Recht)</w:t>
        </w:r>
      </w:hyperlink>
      <w:r>
        <w:rPr>
          <w:rFonts w:ascii="Verdana" w:hAnsi="Verdana"/>
          <w:sz w:val="24"/>
          <w:szCs w:val="24"/>
        </w:rPr>
        <w:t xml:space="preserve">    </w:t>
      </w:r>
      <w:hyperlink r:id="rId27" w:history="1">
        <w:r>
          <w:rPr>
            <w:rStyle w:val="Hyperlink"/>
            <w:rFonts w:ascii="Verdana" w:hAnsi="Verdana"/>
            <w:sz w:val="24"/>
            <w:szCs w:val="24"/>
          </w:rPr>
          <w:t>http://www.jurawiki.de/SubSumtion</w:t>
        </w:r>
      </w:hyperlink>
    </w:p>
    <w:p w14:paraId="27D40E3E" w14:textId="77777777" w:rsidR="00450A99" w:rsidRDefault="00450A99">
      <w:pPr>
        <w:spacing w:line="360" w:lineRule="auto"/>
      </w:pPr>
    </w:p>
    <w:p w14:paraId="0D332D7A" w14:textId="77777777" w:rsidR="00450A99" w:rsidRPr="008E78B4" w:rsidRDefault="00B66026">
      <w:pPr>
        <w:spacing w:line="360" w:lineRule="auto"/>
        <w:jc w:val="center"/>
        <w:rPr>
          <w:rFonts w:ascii="Verdana" w:hAnsi="Verdana"/>
          <w:b/>
          <w:sz w:val="24"/>
          <w:szCs w:val="24"/>
          <w14:shadow w14:blurRad="50800" w14:dist="38100" w14:dir="0" w14:sx="100000" w14:sy="100000" w14:kx="0" w14:ky="0" w14:algn="l">
            <w14:srgbClr w14:val="000000">
              <w14:alpha w14:val="60000"/>
            </w14:srgbClr>
          </w14:shadow>
        </w:rPr>
      </w:pPr>
      <w:r>
        <w:rPr>
          <w:rFonts w:ascii="Verdana" w:hAnsi="Verdana"/>
          <w:b/>
          <w:bCs/>
          <w:sz w:val="24"/>
          <w:szCs w:val="24"/>
        </w:rPr>
        <w:t> </w:t>
      </w:r>
      <w:bookmarkStart w:id="15" w:name="hilfeangebot"/>
      <w:r w:rsidRPr="008E78B4">
        <w:rPr>
          <w:rFonts w:ascii="Verdana" w:hAnsi="Verdana"/>
          <w:b/>
          <w:sz w:val="24"/>
          <w:szCs w:val="24"/>
          <w14:shadow w14:blurRad="50800" w14:dist="38100" w14:dir="0" w14:sx="100000" w14:sy="100000" w14:kx="0" w14:ky="0" w14:algn="l">
            <w14:srgbClr w14:val="000000">
              <w14:alpha w14:val="60000"/>
            </w14:srgbClr>
          </w14:shadow>
        </w:rPr>
        <w:t>Hilfeangebot</w:t>
      </w:r>
    </w:p>
    <w:bookmarkEnd w:id="15"/>
    <w:p w14:paraId="7F6469B3" w14:textId="77777777" w:rsidR="00450A99" w:rsidRDefault="00B66026">
      <w:pPr>
        <w:spacing w:line="360" w:lineRule="auto"/>
        <w:rPr>
          <w:rFonts w:ascii="Verdana" w:hAnsi="Verdana"/>
          <w:sz w:val="24"/>
          <w:szCs w:val="24"/>
        </w:rPr>
      </w:pPr>
      <w:r>
        <w:rPr>
          <w:rFonts w:ascii="Verdana" w:hAnsi="Verdana"/>
          <w:sz w:val="24"/>
          <w:szCs w:val="24"/>
        </w:rPr>
        <w:br/>
        <w:t>Bearbeitete Fragestellungen bitte als Kopie von hier in das Gutachten-Protokoll übertragen!</w:t>
      </w:r>
      <w:r>
        <w:rPr>
          <w:rFonts w:ascii="Verdana" w:hAnsi="Verdana"/>
          <w:sz w:val="24"/>
          <w:szCs w:val="24"/>
        </w:rPr>
        <w:br/>
      </w:r>
    </w:p>
    <w:p w14:paraId="4A37E3B3" w14:textId="77777777" w:rsidR="00450A99" w:rsidRDefault="00B66026">
      <w:pPr>
        <w:spacing w:line="360" w:lineRule="auto"/>
        <w:rPr>
          <w:rFonts w:ascii="Verdana" w:hAnsi="Verdana"/>
          <w:sz w:val="24"/>
          <w:szCs w:val="24"/>
        </w:rPr>
      </w:pPr>
      <w:r>
        <w:rPr>
          <w:rFonts w:ascii="Verdana" w:hAnsi="Verdana"/>
          <w:sz w:val="24"/>
          <w:szCs w:val="24"/>
        </w:rPr>
        <w:t>1. Was wird an dem geschilderten Ausgangs-Sachverhalt inhaltlich beanstandet?</w:t>
      </w:r>
    </w:p>
    <w:p w14:paraId="5D27249D" w14:textId="77777777" w:rsidR="00450A99" w:rsidRDefault="00B66026">
      <w:pPr>
        <w:spacing w:line="360" w:lineRule="auto"/>
        <w:rPr>
          <w:rFonts w:ascii="Verdana" w:hAnsi="Verdana"/>
          <w:sz w:val="24"/>
          <w:szCs w:val="24"/>
        </w:rPr>
      </w:pPr>
      <w:r>
        <w:rPr>
          <w:rFonts w:ascii="Verdana" w:hAnsi="Verdana"/>
          <w:sz w:val="24"/>
          <w:szCs w:val="24"/>
        </w:rPr>
        <w:t xml:space="preserve">                ………………………………</w:t>
      </w:r>
    </w:p>
    <w:p w14:paraId="41B48C07" w14:textId="77777777" w:rsidR="00450A99" w:rsidRDefault="00B66026">
      <w:pPr>
        <w:pStyle w:val="Textkrper"/>
        <w:spacing w:line="360" w:lineRule="auto"/>
        <w:rPr>
          <w:rFonts w:ascii="Verdana" w:hAnsi="Verdana"/>
          <w:color w:val="BF8F00" w:themeColor="accent4" w:themeShade="BF"/>
          <w:sz w:val="22"/>
        </w:rPr>
      </w:pPr>
      <w:r>
        <w:rPr>
          <w:rFonts w:ascii="Verdana" w:hAnsi="Verdana"/>
        </w:rPr>
        <w:t xml:space="preserve">Suchen Sie einmal den Tatsachenzusammenhang zu erweitern; schreiben Sie alles an Ort und Stelle nach Zeilenwechsel auf und löschen Sie Überholtes bitte nicht! </w:t>
      </w:r>
      <w:r>
        <w:rPr>
          <w:rFonts w:ascii="Verdana" w:hAnsi="Verdana"/>
          <w:sz w:val="22"/>
        </w:rPr>
        <w:t>(</w:t>
      </w:r>
      <w:r>
        <w:rPr>
          <w:rFonts w:ascii="Verdana" w:hAnsi="Verdana"/>
          <w:color w:val="BF8F00" w:themeColor="accent4" w:themeShade="BF"/>
          <w:sz w:val="22"/>
        </w:rPr>
        <w:t>beige markieren!)</w:t>
      </w:r>
    </w:p>
    <w:p w14:paraId="466CBF16" w14:textId="77777777" w:rsidR="00450A99" w:rsidRDefault="00B66026">
      <w:pPr>
        <w:pStyle w:val="Textkrper"/>
        <w:spacing w:line="360" w:lineRule="auto"/>
        <w:rPr>
          <w:rFonts w:ascii="Verdana" w:hAnsi="Verdana"/>
        </w:rPr>
      </w:pPr>
      <w:r>
        <w:rPr>
          <w:rFonts w:ascii="Verdana" w:hAnsi="Verdana"/>
          <w:color w:val="BF8F00" w:themeColor="accent4" w:themeShade="BF"/>
          <w:sz w:val="22"/>
        </w:rPr>
        <w:t xml:space="preserve">                    </w:t>
      </w:r>
      <w:r>
        <w:rPr>
          <w:rFonts w:ascii="Verdana" w:hAnsi="Verdana"/>
          <w:sz w:val="22"/>
        </w:rPr>
        <w:t>…………………………………</w:t>
      </w:r>
      <w:r>
        <w:rPr>
          <w:rFonts w:ascii="Verdana" w:hAnsi="Verdana"/>
        </w:rPr>
        <w:br/>
      </w:r>
      <w:r>
        <w:rPr>
          <w:rFonts w:ascii="Verdana" w:hAnsi="Verdana"/>
        </w:rPr>
        <w:br/>
        <w:t>Welcher Mangel, welche Übel, welcher Missbrauch könnte eintreten, was könnte daraus Unerwünschtes entstehen, wenn der Gutachtenantrag nicht Gesetz würde? Gehen Sie über genannte Beispiele hinaus und erdenken Sie weitere ähnliche Folgerungen. Zu welchen Aspekt-Bereichen würde dies passen?</w:t>
      </w:r>
    </w:p>
    <w:p w14:paraId="54EB80F6" w14:textId="77777777" w:rsidR="00450A99" w:rsidRDefault="00B66026">
      <w:pPr>
        <w:pStyle w:val="Textkrper"/>
        <w:spacing w:line="360" w:lineRule="auto"/>
        <w:rPr>
          <w:rFonts w:ascii="Verdana" w:hAnsi="Verdana"/>
        </w:rPr>
      </w:pPr>
      <w:r>
        <w:rPr>
          <w:rFonts w:ascii="Verdana" w:hAnsi="Verdana"/>
        </w:rPr>
        <w:t xml:space="preserve">                ……………………………………..</w:t>
      </w:r>
      <w:r>
        <w:rPr>
          <w:rFonts w:ascii="Verdana" w:hAnsi="Verdana"/>
        </w:rPr>
        <w:br/>
      </w:r>
    </w:p>
    <w:p w14:paraId="69BF52A1" w14:textId="77777777" w:rsidR="00450A99" w:rsidRDefault="00B66026">
      <w:pPr>
        <w:spacing w:line="360" w:lineRule="auto"/>
        <w:rPr>
          <w:rFonts w:ascii="Verdana" w:hAnsi="Verdana"/>
        </w:rPr>
      </w:pPr>
      <w:r>
        <w:rPr>
          <w:rFonts w:ascii="Verdana" w:hAnsi="Verdana"/>
          <w:sz w:val="24"/>
          <w:szCs w:val="24"/>
        </w:rPr>
        <w:t>2. Inwieweit ist die vorgeschlagene Lösung des Gesetzesvorschlags hilfreich?</w:t>
      </w:r>
    </w:p>
    <w:p w14:paraId="6BD1CE97" w14:textId="77777777" w:rsidR="00450A99" w:rsidRDefault="00B66026">
      <w:pPr>
        <w:spacing w:line="360" w:lineRule="auto"/>
        <w:rPr>
          <w:rFonts w:ascii="Verdana" w:hAnsi="Verdana"/>
          <w:sz w:val="24"/>
          <w:szCs w:val="24"/>
        </w:rPr>
      </w:pPr>
      <w:r>
        <w:rPr>
          <w:rFonts w:ascii="Verdana" w:hAnsi="Verdana"/>
          <w:sz w:val="24"/>
          <w:szCs w:val="24"/>
        </w:rPr>
        <w:t>Gegen was richtet sich der Gutachtenantrag? Welchen Schaden, welche Zerstörung will er verhindern? Welche Verbesserung könnte er bewirken?</w:t>
      </w:r>
    </w:p>
    <w:p w14:paraId="6AEF6A78" w14:textId="77777777" w:rsidR="00450A99" w:rsidRDefault="00B66026">
      <w:pPr>
        <w:spacing w:line="360" w:lineRule="auto"/>
        <w:rPr>
          <w:rFonts w:ascii="Verdana" w:hAnsi="Verdana"/>
          <w:sz w:val="24"/>
          <w:szCs w:val="24"/>
        </w:rPr>
      </w:pPr>
      <w:r>
        <w:rPr>
          <w:rFonts w:ascii="Verdana" w:hAnsi="Verdana"/>
          <w:sz w:val="24"/>
          <w:szCs w:val="24"/>
        </w:rPr>
        <w:t xml:space="preserve">                   …………………………………..</w:t>
      </w:r>
    </w:p>
    <w:p w14:paraId="7DD461EB" w14:textId="77777777" w:rsidR="00450A99" w:rsidRDefault="00450A99">
      <w:pPr>
        <w:spacing w:line="360" w:lineRule="auto"/>
        <w:rPr>
          <w:rFonts w:ascii="Verdana" w:hAnsi="Verdana"/>
          <w:sz w:val="24"/>
          <w:szCs w:val="24"/>
        </w:rPr>
      </w:pPr>
    </w:p>
    <w:p w14:paraId="57BD7CF7" w14:textId="77777777" w:rsidR="00450A99" w:rsidRDefault="00B66026">
      <w:pPr>
        <w:spacing w:line="360" w:lineRule="auto"/>
        <w:rPr>
          <w:rFonts w:ascii="Verdana" w:hAnsi="Verdana"/>
          <w:sz w:val="24"/>
          <w:szCs w:val="24"/>
        </w:rPr>
      </w:pPr>
      <w:r>
        <w:rPr>
          <w:rFonts w:ascii="Verdana" w:hAnsi="Verdana"/>
          <w:sz w:val="24"/>
          <w:szCs w:val="24"/>
        </w:rPr>
        <w:t>Der Gutachter hat ich doch, wenn er Aufgabestellung und Sachverhalt wenigstens in groben Zügen kennt, eigentlich zunächst nur auf drei Fragen zu konzentrieren:</w:t>
      </w:r>
      <w:r>
        <w:rPr>
          <w:rFonts w:ascii="Verdana" w:hAnsi="Verdana"/>
          <w:sz w:val="24"/>
          <w:szCs w:val="24"/>
        </w:rPr>
        <w:br/>
        <w:t>1. Welcher Aspekt ist hauptsächlich betroffen?</w:t>
      </w:r>
      <w:r>
        <w:rPr>
          <w:rFonts w:ascii="Verdana" w:hAnsi="Verdana"/>
          <w:sz w:val="24"/>
          <w:szCs w:val="24"/>
        </w:rPr>
        <w:br/>
        <w:t xml:space="preserve">              ……………………………</w:t>
      </w:r>
      <w:proofErr w:type="gramStart"/>
      <w:r>
        <w:rPr>
          <w:rFonts w:ascii="Verdana" w:hAnsi="Verdana"/>
          <w:sz w:val="24"/>
          <w:szCs w:val="24"/>
        </w:rPr>
        <w:t>…….</w:t>
      </w:r>
      <w:proofErr w:type="gramEnd"/>
      <w:r>
        <w:rPr>
          <w:rFonts w:ascii="Verdana" w:hAnsi="Verdana"/>
          <w:sz w:val="24"/>
          <w:szCs w:val="24"/>
        </w:rPr>
        <w:t>.</w:t>
      </w:r>
    </w:p>
    <w:p w14:paraId="1B6FEEAB" w14:textId="77777777" w:rsidR="00450A99" w:rsidRDefault="00B66026">
      <w:pPr>
        <w:spacing w:line="360" w:lineRule="auto"/>
        <w:rPr>
          <w:rFonts w:ascii="Verdana" w:hAnsi="Verdana"/>
          <w:sz w:val="24"/>
          <w:szCs w:val="24"/>
        </w:rPr>
      </w:pPr>
      <w:r>
        <w:rPr>
          <w:rFonts w:ascii="Verdana" w:hAnsi="Verdana"/>
          <w:sz w:val="24"/>
          <w:szCs w:val="24"/>
        </w:rPr>
        <w:t>2. Welcher Personenkreis ist betroffen?</w:t>
      </w:r>
    </w:p>
    <w:p w14:paraId="3023CEEB" w14:textId="16487889" w:rsidR="00450A99" w:rsidRDefault="00B66026">
      <w:pPr>
        <w:spacing w:line="360" w:lineRule="auto"/>
        <w:rPr>
          <w:rFonts w:ascii="Verdana" w:hAnsi="Verdana"/>
          <w:sz w:val="24"/>
          <w:szCs w:val="24"/>
        </w:rPr>
      </w:pPr>
      <w:r>
        <w:rPr>
          <w:rFonts w:ascii="Verdana" w:hAnsi="Verdana"/>
          <w:sz w:val="24"/>
          <w:szCs w:val="24"/>
        </w:rPr>
        <w:t xml:space="preserve">                …………………………………</w:t>
      </w:r>
      <w:r>
        <w:rPr>
          <w:rFonts w:ascii="Verdana" w:hAnsi="Verdana"/>
          <w:sz w:val="24"/>
          <w:szCs w:val="24"/>
        </w:rPr>
        <w:br/>
      </w:r>
      <w:r>
        <w:rPr>
          <w:rFonts w:ascii="Verdana" w:hAnsi="Verdana"/>
          <w:sz w:val="24"/>
          <w:szCs w:val="24"/>
        </w:rPr>
        <w:br/>
        <w:t xml:space="preserve">3. Falls dieser Personenkreis nur eine Minderheit darstellt, ob die Mehrheit nicht doch über die </w:t>
      </w:r>
      <w:hyperlink r:id="rId28" w:anchor="ausfuehrlich" w:history="1">
        <w:r>
          <w:rPr>
            <w:rStyle w:val="Hyperlink"/>
            <w:rFonts w:ascii="Verdana" w:hAnsi="Verdana"/>
            <w:b/>
            <w:sz w:val="24"/>
            <w:szCs w:val="24"/>
          </w:rPr>
          <w:t>Minderheiten-Aufwertung</w:t>
        </w:r>
      </w:hyperlink>
      <w:r>
        <w:rPr>
          <w:rStyle w:val="Hyperlink"/>
          <w:rFonts w:ascii="Verdana" w:hAnsi="Verdana"/>
          <w:b/>
          <w:sz w:val="24"/>
          <w:szCs w:val="24"/>
        </w:rPr>
        <w:t xml:space="preserve"> </w:t>
      </w:r>
      <w:r>
        <w:rPr>
          <w:rFonts w:ascii="Verdana" w:hAnsi="Verdana"/>
          <w:sz w:val="24"/>
          <w:szCs w:val="24"/>
        </w:rPr>
        <w:t>als mitbetroffen betrachtet werden muss?</w:t>
      </w:r>
    </w:p>
    <w:p w14:paraId="68C5DB12" w14:textId="77777777" w:rsidR="00450A99" w:rsidRDefault="00B66026">
      <w:pPr>
        <w:spacing w:line="360" w:lineRule="auto"/>
        <w:rPr>
          <w:rFonts w:ascii="Verdana" w:hAnsi="Verdana"/>
          <w:sz w:val="24"/>
          <w:szCs w:val="24"/>
        </w:rPr>
      </w:pPr>
      <w:r>
        <w:rPr>
          <w:rFonts w:ascii="Verdana" w:hAnsi="Verdana"/>
          <w:sz w:val="24"/>
          <w:szCs w:val="24"/>
        </w:rPr>
        <w:t>Wenn aber ein Aspekt hinsichtlich der Mehrheit betroffen oder nachhaltig beeinträchtigt ist, so liegt eine Aspekt-Blockade vor.</w:t>
      </w:r>
      <w:r>
        <w:rPr>
          <w:rFonts w:ascii="Verdana" w:hAnsi="Verdana"/>
          <w:sz w:val="24"/>
          <w:szCs w:val="24"/>
        </w:rPr>
        <w:br/>
      </w:r>
      <w:r>
        <w:rPr>
          <w:rFonts w:ascii="Verdana" w:hAnsi="Verdana"/>
          <w:sz w:val="24"/>
          <w:szCs w:val="24"/>
        </w:rPr>
        <w:br/>
        <w:t xml:space="preserve">                  ……………………………</w:t>
      </w:r>
      <w:proofErr w:type="gramStart"/>
      <w:r>
        <w:rPr>
          <w:rFonts w:ascii="Verdana" w:hAnsi="Verdana"/>
          <w:sz w:val="24"/>
          <w:szCs w:val="24"/>
        </w:rPr>
        <w:t>…….</w:t>
      </w:r>
      <w:proofErr w:type="gramEnd"/>
      <w:r>
        <w:rPr>
          <w:rFonts w:ascii="Verdana" w:hAnsi="Verdana"/>
          <w:sz w:val="24"/>
          <w:szCs w:val="24"/>
        </w:rPr>
        <w:t>.</w:t>
      </w:r>
      <w:r>
        <w:rPr>
          <w:rFonts w:ascii="Verdana" w:hAnsi="Verdana"/>
          <w:sz w:val="24"/>
          <w:szCs w:val="24"/>
        </w:rPr>
        <w:br/>
      </w:r>
    </w:p>
    <w:p w14:paraId="0972293E" w14:textId="159BB5CD" w:rsidR="00450A99" w:rsidRDefault="00B66026">
      <w:pPr>
        <w:spacing w:line="360" w:lineRule="auto"/>
        <w:rPr>
          <w:rFonts w:ascii="Verdana" w:hAnsi="Verdana"/>
          <w:sz w:val="24"/>
          <w:szCs w:val="24"/>
        </w:rPr>
      </w:pPr>
      <w:r>
        <w:rPr>
          <w:rFonts w:ascii="Verdana" w:hAnsi="Verdana"/>
          <w:sz w:val="24"/>
          <w:szCs w:val="24"/>
        </w:rPr>
        <w:t xml:space="preserve">Neben den fünf Festlegungen a – e unter </w:t>
      </w:r>
      <w:r>
        <w:rPr>
          <w:rFonts w:ascii="Wingdings 3" w:hAnsi="Wingdings 3"/>
          <w:b/>
          <w:bCs/>
          <w:sz w:val="32"/>
          <w:szCs w:val="32"/>
        </w:rPr>
        <w:t></w:t>
      </w:r>
      <w:r>
        <w:rPr>
          <w:rFonts w:ascii="Verdana" w:hAnsi="Verdana"/>
          <w:sz w:val="24"/>
          <w:szCs w:val="24"/>
        </w:rPr>
        <w:t> </w:t>
      </w:r>
      <w:hyperlink r:id="rId29" w:anchor="info1" w:history="1">
        <w:r>
          <w:rPr>
            <w:rStyle w:val="Hyperlink"/>
            <w:rFonts w:ascii="Verdana" w:hAnsi="Verdana"/>
            <w:b/>
            <w:bCs/>
            <w:sz w:val="24"/>
            <w:szCs w:val="24"/>
          </w:rPr>
          <w:t>Info1</w:t>
        </w:r>
      </w:hyperlink>
      <w:r>
        <w:rPr>
          <w:b/>
          <w:bCs/>
          <w:sz w:val="24"/>
          <w:szCs w:val="24"/>
        </w:rPr>
        <w:t>:</w:t>
      </w:r>
      <w:r>
        <w:rPr>
          <w:b/>
          <w:bCs/>
        </w:rPr>
        <w:t xml:space="preserve"> </w:t>
      </w:r>
      <w:r>
        <w:rPr>
          <w:rFonts w:ascii="Verdana" w:hAnsi="Verdana"/>
          <w:sz w:val="24"/>
          <w:szCs w:val="24"/>
        </w:rPr>
        <w:t xml:space="preserve">sind dabei noch die letzten acht Regeln zur </w:t>
      </w:r>
      <w:hyperlink r:id="rId30" w:anchor="ausfuehrlich" w:history="1">
        <w:r w:rsidR="000F543C">
          <w:rPr>
            <w:rStyle w:val="Hyperlink"/>
            <w:rFonts w:ascii="Verdana" w:hAnsi="Verdana"/>
            <w:b/>
            <w:sz w:val="24"/>
            <w:szCs w:val="24"/>
          </w:rPr>
          <w:t>Minderheiten-Aufwertung</w:t>
        </w:r>
      </w:hyperlink>
      <w:r w:rsidR="000F543C">
        <w:rPr>
          <w:rStyle w:val="Hyperlink"/>
          <w:rFonts w:ascii="Verdana" w:hAnsi="Verdana"/>
          <w:b/>
          <w:sz w:val="24"/>
          <w:szCs w:val="24"/>
        </w:rPr>
        <w:t xml:space="preserve"> </w:t>
      </w:r>
      <w:r>
        <w:rPr>
          <w:rFonts w:ascii="Verdana" w:hAnsi="Verdana"/>
          <w:sz w:val="24"/>
          <w:szCs w:val="24"/>
        </w:rPr>
        <w:t>zu beachten und könnten durch Rückfrage erläutert werden.</w:t>
      </w:r>
      <w:r>
        <w:rPr>
          <w:rFonts w:ascii="Verdana" w:hAnsi="Verdana"/>
          <w:sz w:val="24"/>
          <w:szCs w:val="24"/>
        </w:rPr>
        <w:br/>
        <w:t>Geht es noch einfacher?</w:t>
      </w:r>
      <w:r>
        <w:rPr>
          <w:rFonts w:ascii="Verdana" w:hAnsi="Verdana"/>
        </w:rPr>
        <w:br/>
      </w:r>
    </w:p>
    <w:p w14:paraId="7BA4F1FB" w14:textId="77777777" w:rsidR="00450A99" w:rsidRDefault="00B66026">
      <w:pPr>
        <w:spacing w:line="360" w:lineRule="auto"/>
        <w:rPr>
          <w:rFonts w:ascii="Verdana" w:hAnsi="Verdana"/>
          <w:sz w:val="24"/>
          <w:szCs w:val="24"/>
        </w:rPr>
      </w:pPr>
      <w:r>
        <w:rPr>
          <w:rFonts w:ascii="Verdana" w:hAnsi="Verdana"/>
          <w:sz w:val="24"/>
          <w:szCs w:val="24"/>
        </w:rPr>
        <w:t xml:space="preserve">                  ……………………………………….</w:t>
      </w:r>
    </w:p>
    <w:p w14:paraId="01E42ED0" w14:textId="77777777" w:rsidR="00450A99" w:rsidRDefault="00B66026">
      <w:pPr>
        <w:spacing w:line="360" w:lineRule="auto"/>
      </w:pPr>
      <w:r>
        <w:rPr>
          <w:rFonts w:ascii="Verdana" w:hAnsi="Verdana"/>
          <w:b/>
          <w:bCs/>
          <w:sz w:val="24"/>
          <w:szCs w:val="24"/>
        </w:rPr>
        <w:t> </w:t>
      </w:r>
      <w:hyperlink w:anchor="einfuehrung" w:history="1">
        <w:r>
          <w:rPr>
            <w:rStyle w:val="Hyperlink"/>
            <w:rFonts w:ascii="Verdana" w:hAnsi="Verdana"/>
            <w:sz w:val="24"/>
            <w:szCs w:val="24"/>
          </w:rPr>
          <w:t>Zurück zu Einführung</w:t>
        </w:r>
      </w:hyperlink>
      <w:r>
        <w:rPr>
          <w:rFonts w:ascii="Verdana" w:hAnsi="Verdana"/>
          <w:sz w:val="24"/>
          <w:szCs w:val="24"/>
        </w:rPr>
        <w:t>:</w:t>
      </w:r>
    </w:p>
    <w:p w14:paraId="29E48228" w14:textId="77777777" w:rsidR="00450A99" w:rsidRDefault="00B66026">
      <w:pPr>
        <w:spacing w:line="360" w:lineRule="auto"/>
      </w:pPr>
      <w:r>
        <w:rPr>
          <w:rFonts w:ascii="Verdana" w:hAnsi="Verdana"/>
          <w:b/>
          <w:bCs/>
          <w:sz w:val="24"/>
          <w:szCs w:val="24"/>
        </w:rPr>
        <w:t> </w:t>
      </w:r>
    </w:p>
    <w:p w14:paraId="3E6212E6" w14:textId="77777777" w:rsidR="00450A99" w:rsidRDefault="00B66026">
      <w:pPr>
        <w:spacing w:line="360" w:lineRule="auto"/>
      </w:pPr>
      <w:r>
        <w:rPr>
          <w:rFonts w:ascii="Verdana" w:hAnsi="Verdana"/>
          <w:b/>
          <w:bCs/>
          <w:sz w:val="24"/>
          <w:szCs w:val="24"/>
        </w:rPr>
        <w:t> </w:t>
      </w:r>
    </w:p>
    <w:p w14:paraId="537BCE48" w14:textId="77777777" w:rsidR="00450A99" w:rsidRDefault="00B66026">
      <w:pPr>
        <w:spacing w:line="360" w:lineRule="auto"/>
      </w:pPr>
      <w:r>
        <w:rPr>
          <w:rFonts w:ascii="Verdana" w:hAnsi="Verdana"/>
          <w:b/>
          <w:bCs/>
          <w:sz w:val="24"/>
          <w:szCs w:val="24"/>
        </w:rPr>
        <w:t> </w:t>
      </w:r>
    </w:p>
    <w:p w14:paraId="4FA579FF" w14:textId="77777777" w:rsidR="00450A99" w:rsidRDefault="00B66026">
      <w:pPr>
        <w:spacing w:line="360" w:lineRule="auto"/>
      </w:pPr>
      <w:r>
        <w:rPr>
          <w:rFonts w:ascii="Verdana" w:hAnsi="Verdana"/>
          <w:b/>
          <w:bCs/>
          <w:sz w:val="24"/>
          <w:szCs w:val="24"/>
        </w:rPr>
        <w:t> </w:t>
      </w:r>
    </w:p>
    <w:p w14:paraId="1A45FD50" w14:textId="77777777" w:rsidR="00450A99" w:rsidRDefault="00B66026">
      <w:pPr>
        <w:spacing w:line="360" w:lineRule="auto"/>
      </w:pPr>
      <w:r>
        <w:rPr>
          <w:rFonts w:ascii="Verdana" w:hAnsi="Verdana"/>
          <w:b/>
          <w:bCs/>
          <w:sz w:val="24"/>
          <w:szCs w:val="24"/>
        </w:rPr>
        <w:t> </w:t>
      </w:r>
    </w:p>
    <w:p w14:paraId="0A139918" w14:textId="77777777" w:rsidR="00B66026" w:rsidRDefault="00B66026">
      <w:pPr>
        <w:spacing w:line="360" w:lineRule="auto"/>
      </w:pPr>
      <w:r>
        <w:rPr>
          <w:rFonts w:ascii="Verdana" w:hAnsi="Verdana"/>
          <w:b/>
          <w:bCs/>
          <w:sz w:val="24"/>
          <w:szCs w:val="24"/>
        </w:rPr>
        <w:t> </w:t>
      </w:r>
    </w:p>
    <w:sectPr w:rsidR="00B66026">
      <w:headerReference w:type="default" r:id="rId31"/>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Wolfgang Wagner" w:date="2018-02-08T18:39:00Z" w:initials="WW">
    <w:p w14:paraId="2CE4D595" w14:textId="77777777" w:rsidR="00450A99" w:rsidRDefault="00B66026">
      <w:pPr>
        <w:pStyle w:val="Kommentartext"/>
        <w:rPr>
          <w:color w:val="000000"/>
        </w:rPr>
      </w:pPr>
      <w:r>
        <w:rPr>
          <w:rStyle w:val="Kommentarzeichen"/>
          <w:color w:val="000000"/>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E4D5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E4D595" w16cid:durableId="212E6A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9AA1B" w14:textId="77777777" w:rsidR="00FE27D2" w:rsidRDefault="00FE27D2" w:rsidP="008B7854">
      <w:pPr>
        <w:spacing w:after="0" w:line="240" w:lineRule="auto"/>
      </w:pPr>
      <w:r>
        <w:separator/>
      </w:r>
    </w:p>
  </w:endnote>
  <w:endnote w:type="continuationSeparator" w:id="0">
    <w:p w14:paraId="11F025FA" w14:textId="77777777" w:rsidR="00FE27D2" w:rsidRDefault="00FE27D2" w:rsidP="008B7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78BF9" w14:textId="77777777" w:rsidR="00FE27D2" w:rsidRDefault="00FE27D2" w:rsidP="008B7854">
      <w:pPr>
        <w:spacing w:after="0" w:line="240" w:lineRule="auto"/>
      </w:pPr>
      <w:r>
        <w:separator/>
      </w:r>
    </w:p>
  </w:footnote>
  <w:footnote w:type="continuationSeparator" w:id="0">
    <w:p w14:paraId="292BB011" w14:textId="77777777" w:rsidR="00FE27D2" w:rsidRDefault="00FE27D2" w:rsidP="008B7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9374218"/>
      <w:docPartObj>
        <w:docPartGallery w:val="Page Numbers (Top of Page)"/>
        <w:docPartUnique/>
      </w:docPartObj>
    </w:sdtPr>
    <w:sdtEndPr/>
    <w:sdtContent>
      <w:p w14:paraId="45D06646" w14:textId="30E8288A" w:rsidR="008B7854" w:rsidRDefault="008B7854">
        <w:pPr>
          <w:pStyle w:val="Kopfzeile"/>
        </w:pPr>
        <w:r>
          <w:fldChar w:fldCharType="begin"/>
        </w:r>
        <w:r>
          <w:instrText>PAGE   \* MERGEFORMAT</w:instrText>
        </w:r>
        <w:r>
          <w:fldChar w:fldCharType="separate"/>
        </w:r>
        <w:r>
          <w:rPr>
            <w:noProof/>
          </w:rPr>
          <w:t>10</w:t>
        </w:r>
        <w:r>
          <w:fldChar w:fldCharType="end"/>
        </w:r>
      </w:p>
    </w:sdtContent>
  </w:sdt>
  <w:p w14:paraId="55E36AAD" w14:textId="77777777" w:rsidR="008B7854" w:rsidRDefault="008B78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9316A"/>
    <w:multiLevelType w:val="hybridMultilevel"/>
    <w:tmpl w:val="B114FA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lfgang Wagner">
    <w15:presenceInfo w15:providerId="Windows Live" w15:userId="9f25699f3fe6d0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D2D"/>
    <w:rsid w:val="000A0694"/>
    <w:rsid w:val="000A29C5"/>
    <w:rsid w:val="000B13EA"/>
    <w:rsid w:val="000C2456"/>
    <w:rsid w:val="000F543C"/>
    <w:rsid w:val="001536F0"/>
    <w:rsid w:val="0026180D"/>
    <w:rsid w:val="00382F17"/>
    <w:rsid w:val="003E6D2D"/>
    <w:rsid w:val="00450A99"/>
    <w:rsid w:val="004520DA"/>
    <w:rsid w:val="005000EE"/>
    <w:rsid w:val="0058064C"/>
    <w:rsid w:val="00604CBA"/>
    <w:rsid w:val="00675D7D"/>
    <w:rsid w:val="0068379D"/>
    <w:rsid w:val="006A1088"/>
    <w:rsid w:val="00766F2B"/>
    <w:rsid w:val="007C63B8"/>
    <w:rsid w:val="008546C1"/>
    <w:rsid w:val="008B7854"/>
    <w:rsid w:val="008E78B4"/>
    <w:rsid w:val="008F39C3"/>
    <w:rsid w:val="00966E2A"/>
    <w:rsid w:val="009C1101"/>
    <w:rsid w:val="00AD6C57"/>
    <w:rsid w:val="00B0342B"/>
    <w:rsid w:val="00B36198"/>
    <w:rsid w:val="00B66026"/>
    <w:rsid w:val="00B966F3"/>
    <w:rsid w:val="00B9758D"/>
    <w:rsid w:val="00C34483"/>
    <w:rsid w:val="00C93F64"/>
    <w:rsid w:val="00D8319E"/>
    <w:rsid w:val="00D8431C"/>
    <w:rsid w:val="00DA5F65"/>
    <w:rsid w:val="00E951B5"/>
    <w:rsid w:val="00ED6167"/>
    <w:rsid w:val="00FD3011"/>
    <w:rsid w:val="00FE27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62225"/>
  <w15:chartTrackingRefBased/>
  <w15:docId w15:val="{A430BCBB-7E75-468E-8B23-F3BF5A19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spacing w:after="200" w:line="276" w:lineRule="auto"/>
    </w:pPr>
    <w:rPr>
      <w:rFonts w:ascii="Calibri" w:hAnsi="Calibr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semiHidden/>
    <w:unhideWhenUsed/>
    <w:rPr>
      <w:color w:val="0000FF"/>
      <w:u w:val="single"/>
    </w:rPr>
  </w:style>
  <w:style w:type="character" w:styleId="BesuchterLink">
    <w:name w:val="FollowedHyperlink"/>
    <w:uiPriority w:val="99"/>
    <w:semiHidden/>
    <w:unhideWhenUsed/>
    <w:rPr>
      <w:color w:val="800080"/>
      <w:u w:val="single"/>
    </w:rPr>
  </w:style>
  <w:style w:type="paragraph" w:styleId="Kommentartext">
    <w:name w:val="annotation text"/>
    <w:basedOn w:val="Standard"/>
    <w:link w:val="KommentartextZchn"/>
    <w:uiPriority w:val="99"/>
    <w:semiHidden/>
    <w:unhideWhenUsed/>
    <w:pPr>
      <w:spacing w:line="240" w:lineRule="auto"/>
    </w:pPr>
    <w:rPr>
      <w:rFonts w:eastAsiaTheme="minorEastAsia" w:cs="Calibri"/>
      <w:sz w:val="20"/>
      <w:szCs w:val="20"/>
    </w:rPr>
  </w:style>
  <w:style w:type="character" w:customStyle="1" w:styleId="KommentartextZchn">
    <w:name w:val="Kommentartext Zchn"/>
    <w:basedOn w:val="Absatz-Standardschriftart"/>
    <w:link w:val="Kommentartext"/>
    <w:uiPriority w:val="99"/>
    <w:semiHidden/>
    <w:locked/>
    <w:rPr>
      <w:rFonts w:ascii="Calibri" w:eastAsiaTheme="minorEastAsia" w:hAnsi="Calibri" w:cs="Calibri" w:hint="default"/>
    </w:rPr>
  </w:style>
  <w:style w:type="paragraph" w:styleId="Textkrper">
    <w:name w:val="Body Text"/>
    <w:basedOn w:val="Standard"/>
    <w:link w:val="TextkrperZchn"/>
    <w:uiPriority w:val="99"/>
    <w:semiHidden/>
    <w:unhideWhenUsed/>
    <w:pPr>
      <w:spacing w:after="119" w:line="240" w:lineRule="auto"/>
    </w:pPr>
    <w:rPr>
      <w:rFonts w:ascii="Times New Roman" w:hAnsi="Times New Roman"/>
      <w:sz w:val="24"/>
      <w:szCs w:val="24"/>
    </w:rPr>
  </w:style>
  <w:style w:type="character" w:customStyle="1" w:styleId="TextkrperZchn">
    <w:name w:val="Textkörper Zchn"/>
    <w:link w:val="Textkrper"/>
    <w:uiPriority w:val="99"/>
    <w:semiHidden/>
    <w:locked/>
    <w:rPr>
      <w:sz w:val="24"/>
      <w:szCs w:val="24"/>
    </w:rPr>
  </w:style>
  <w:style w:type="paragraph" w:styleId="Kommentarthema">
    <w:name w:val="annotation subject"/>
    <w:basedOn w:val="Kommentartext"/>
    <w:next w:val="Kommentartext"/>
    <w:link w:val="KommentarthemaZchn"/>
    <w:uiPriority w:val="99"/>
    <w:semiHidden/>
    <w:unhideWhenUsed/>
    <w:rPr>
      <w:rFonts w:eastAsia="Times New Roman" w:cs="Times New Roman"/>
      <w:b/>
      <w:bCs/>
    </w:rPr>
  </w:style>
  <w:style w:type="character" w:customStyle="1" w:styleId="KommentarthemaZchn">
    <w:name w:val="Kommentarthema Zchn"/>
    <w:basedOn w:val="KommentartextZchn"/>
    <w:link w:val="Kommentarthema"/>
    <w:uiPriority w:val="99"/>
    <w:semiHidden/>
    <w:locked/>
    <w:rPr>
      <w:rFonts w:ascii="Calibri" w:eastAsiaTheme="minorEastAsia" w:hAnsi="Calibri" w:cs="Calibri" w:hint="default"/>
      <w:b/>
      <w:bCs/>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Pr>
      <w:rFonts w:ascii="Segoe UI" w:hAnsi="Segoe UI" w:cs="Segoe UI" w:hint="default"/>
      <w:sz w:val="18"/>
      <w:szCs w:val="18"/>
    </w:rPr>
  </w:style>
  <w:style w:type="paragraph" w:styleId="KeinLeerraum">
    <w:name w:val="No Spacing"/>
    <w:basedOn w:val="Standard"/>
    <w:uiPriority w:val="1"/>
    <w:qFormat/>
    <w:pPr>
      <w:spacing w:after="0" w:line="240" w:lineRule="auto"/>
    </w:pPr>
  </w:style>
  <w:style w:type="character" w:styleId="Kommentarzeichen">
    <w:name w:val="annotation reference"/>
    <w:basedOn w:val="Absatz-Standardschriftart"/>
    <w:uiPriority w:val="99"/>
    <w:semiHidden/>
    <w:unhideWhenUsed/>
    <w:rPr>
      <w:sz w:val="16"/>
      <w:szCs w:val="16"/>
    </w:rPr>
  </w:style>
  <w:style w:type="character" w:customStyle="1" w:styleId="apple-converted-space">
    <w:name w:val="apple-converted-space"/>
    <w:basedOn w:val="Absatz-Standardschriftart"/>
  </w:style>
  <w:style w:type="table" w:styleId="Tabellenraster">
    <w:name w:val="Table Grid"/>
    <w:basedOn w:val="NormaleTabelle"/>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B78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7854"/>
    <w:rPr>
      <w:rFonts w:ascii="Calibri" w:hAnsi="Calibri"/>
      <w:sz w:val="22"/>
      <w:szCs w:val="22"/>
    </w:rPr>
  </w:style>
  <w:style w:type="paragraph" w:styleId="Fuzeile">
    <w:name w:val="footer"/>
    <w:basedOn w:val="Standard"/>
    <w:link w:val="FuzeileZchn"/>
    <w:uiPriority w:val="99"/>
    <w:unhideWhenUsed/>
    <w:rsid w:val="008B78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7854"/>
    <w:rPr>
      <w:rFonts w:ascii="Calibri" w:hAnsi="Calibri"/>
      <w:sz w:val="22"/>
      <w:szCs w:val="22"/>
    </w:rPr>
  </w:style>
  <w:style w:type="paragraph" w:styleId="Listenabsatz">
    <w:name w:val="List Paragraph"/>
    <w:basedOn w:val="Standard"/>
    <w:uiPriority w:val="34"/>
    <w:qFormat/>
    <w:rsid w:val="00B0342B"/>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tiwi.biotelie.de/zusammenstellung-regeln-neu.html" TargetMode="External"/><Relationship Id="rId18" Type="http://schemas.openxmlformats.org/officeDocument/2006/relationships/hyperlink" Target="http://stiwi.biotelie.de/index99-gestueckelt-verkuerzt/index99verkuerzt-1-anfang.html" TargetMode="External"/><Relationship Id="rId26" Type="http://schemas.openxmlformats.org/officeDocument/2006/relationships/hyperlink" Target="https://de.wikipedia.org/wiki/Subsumtion_(Recht)" TargetMode="External"/><Relationship Id="rId3" Type="http://schemas.openxmlformats.org/officeDocument/2006/relationships/settings" Target="settings.xml"/><Relationship Id="rId21" Type="http://schemas.openxmlformats.org/officeDocument/2006/relationships/hyperlink" Target="http://stiwi.biotelie.de/index99-gestueckelt/index99-1a-anfang.html" TargetMode="External"/><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tiwi.biotelie.de/anleitungkurzfassung2.html" TargetMode="External"/><Relationship Id="rId17" Type="http://schemas.openxmlformats.org/officeDocument/2006/relationships/hyperlink" Target="http://stiwi.biotelie.de/index99-gestueckelt/index99-16b-stichwort-Iregeln.html" TargetMode="External"/><Relationship Id="rId25" Type="http://schemas.openxmlformats.org/officeDocument/2006/relationships/hyperlink" Target="http://stiwi.biotelie.de/aspektekurzfassung.html"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tiwi.biotelie.de/index99verkuerzt.html" TargetMode="External"/><Relationship Id="rId20" Type="http://schemas.openxmlformats.org/officeDocument/2006/relationships/hyperlink" Target="http://stiwi.biotelie.de/anleitungkurzfassung2.html" TargetMode="External"/><Relationship Id="rId29" Type="http://schemas.openxmlformats.org/officeDocument/2006/relationships/hyperlink" Target="http://stiwi.biotelie.de/index99-gestueckelt/index99-24-ergaenzungsliste-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wi.biotelie.de/index99-gestueckelt/index99-1a-anfang.html" TargetMode="External"/><Relationship Id="rId24" Type="http://schemas.openxmlformats.org/officeDocument/2006/relationships/hyperlink" Target="http://stiwi.biotelie.de/aspektekurzfassung.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iwi.biotelie.de/index99.html" TargetMode="External"/><Relationship Id="rId23" Type="http://schemas.openxmlformats.org/officeDocument/2006/relationships/hyperlink" Target="https://www.ekd.de/Zehn-Gebote-10802.htm" TargetMode="External"/><Relationship Id="rId28" Type="http://schemas.openxmlformats.org/officeDocument/2006/relationships/hyperlink" Target="http://stiwi.biotelie.de/zusammenfassung-regeln-neu" TargetMode="External"/><Relationship Id="rId10" Type="http://schemas.openxmlformats.org/officeDocument/2006/relationships/hyperlink" Target="http://gutachtenverfahren.biotelie.de/" TargetMode="External"/><Relationship Id="rId19" Type="http://schemas.openxmlformats.org/officeDocument/2006/relationships/hyperlink" Target="http://stiwi.biotelie.de/index99-gestueckelt/index99-1a-anfang.html" TargetMode="External"/><Relationship Id="rId31"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tiwi.biotelie.de/aspektekurzfassung.html" TargetMode="External"/><Relationship Id="rId22" Type="http://schemas.openxmlformats.org/officeDocument/2006/relationships/hyperlink" Target="http://stiwi.biotelie.de/index99-gestueckelt-verkuerzt/index99verkuerzt-1-anfang.html" TargetMode="External"/><Relationship Id="rId27" Type="http://schemas.openxmlformats.org/officeDocument/2006/relationships/hyperlink" Target="http://www.jurawiki.de/SubSumtion" TargetMode="External"/><Relationship Id="rId30" Type="http://schemas.openxmlformats.org/officeDocument/2006/relationships/hyperlink" Target="http://stiwi.biotelie.de/zusammenfassung-regeln-n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2442</Words>
  <Characters>15389</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dc:creator>
  <cp:keywords/>
  <dc:description/>
  <cp:lastModifiedBy>Wolfgang Wagner</cp:lastModifiedBy>
  <cp:revision>19</cp:revision>
  <cp:lastPrinted>2018-09-11T18:02:00Z</cp:lastPrinted>
  <dcterms:created xsi:type="dcterms:W3CDTF">2018-09-11T14:20:00Z</dcterms:created>
  <dcterms:modified xsi:type="dcterms:W3CDTF">2019-09-21T12:17:00Z</dcterms:modified>
</cp:coreProperties>
</file>